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6F" w:rsidRPr="00BC3005" w:rsidRDefault="003D536F" w:rsidP="001B3963">
      <w:pPr>
        <w:jc w:val="center"/>
        <w:rPr>
          <w:b/>
          <w:lang w:val="en-GB"/>
        </w:rPr>
      </w:pPr>
      <w:r w:rsidRPr="00BC3005">
        <w:rPr>
          <w:b/>
          <w:bCs/>
          <w:lang w:val="en-GB"/>
        </w:rPr>
        <w:t>YACHT CHARTER AGREEMENT</w:t>
      </w:r>
    </w:p>
    <w:p w:rsidR="003D536F" w:rsidRPr="00BC3005" w:rsidRDefault="003D536F" w:rsidP="001B3963">
      <w:pPr>
        <w:jc w:val="center"/>
        <w:rPr>
          <w:lang w:val="en-GB"/>
        </w:rPr>
      </w:pPr>
      <w:r w:rsidRPr="00BC3005">
        <w:rPr>
          <w:lang w:val="en-GB"/>
        </w:rPr>
        <w:t xml:space="preserve">made on </w:t>
      </w:r>
      <w:r w:rsidR="005E67BC">
        <w:rPr>
          <w:lang w:val="en-GB"/>
        </w:rPr>
        <w:t>02</w:t>
      </w:r>
      <w:r w:rsidR="00B73D30">
        <w:rPr>
          <w:lang w:val="en-GB"/>
        </w:rPr>
        <w:t>.0</w:t>
      </w:r>
      <w:r w:rsidR="005E67BC">
        <w:rPr>
          <w:lang w:val="en-GB"/>
        </w:rPr>
        <w:t>3</w:t>
      </w:r>
      <w:r w:rsidR="00B73D30">
        <w:rPr>
          <w:lang w:val="en-GB"/>
        </w:rPr>
        <w:t>.2023</w:t>
      </w:r>
      <w:r w:rsidRPr="00BC3005">
        <w:rPr>
          <w:lang w:val="en-GB"/>
        </w:rPr>
        <w:t xml:space="preserve"> by and between:</w:t>
      </w:r>
    </w:p>
    <w:p w:rsidR="003D536F" w:rsidRPr="00BC3005" w:rsidRDefault="003D536F" w:rsidP="003D536F">
      <w:pPr>
        <w:rPr>
          <w:lang w:val="en-GB"/>
        </w:rPr>
      </w:pPr>
    </w:p>
    <w:p w:rsidR="003D536F" w:rsidRPr="00E821B8" w:rsidRDefault="00E821B8" w:rsidP="001B3963">
      <w:pPr>
        <w:jc w:val="both"/>
        <w:rPr>
          <w:lang w:val="en-GB"/>
        </w:rPr>
      </w:pPr>
      <w:r w:rsidRPr="00E821B8">
        <w:rPr>
          <w:lang w:val="en-GB"/>
        </w:rPr>
        <w:t>OK Events – Kasper Orkisz</w:t>
      </w:r>
      <w:r w:rsidR="003D536F" w:rsidRPr="00E821B8">
        <w:rPr>
          <w:lang w:val="en-GB"/>
        </w:rPr>
        <w:t xml:space="preserve"> with its registered office in Warsaw at </w:t>
      </w:r>
      <w:proofErr w:type="spellStart"/>
      <w:r w:rsidR="003D536F" w:rsidRPr="00E821B8">
        <w:rPr>
          <w:lang w:val="en-GB"/>
        </w:rPr>
        <w:t>ul</w:t>
      </w:r>
      <w:proofErr w:type="spellEnd"/>
      <w:r w:rsidR="003D536F" w:rsidRPr="00E821B8">
        <w:rPr>
          <w:lang w:val="en-GB"/>
        </w:rPr>
        <w:t xml:space="preserve">. </w:t>
      </w:r>
      <w:proofErr w:type="spellStart"/>
      <w:r w:rsidRPr="00E821B8">
        <w:rPr>
          <w:lang w:val="en-GB"/>
        </w:rPr>
        <w:t>Czerniowiecka</w:t>
      </w:r>
      <w:proofErr w:type="spellEnd"/>
      <w:r w:rsidRPr="00E821B8">
        <w:rPr>
          <w:lang w:val="en-GB"/>
        </w:rPr>
        <w:t xml:space="preserve"> 9/5</w:t>
      </w:r>
      <w:r w:rsidR="003D536F" w:rsidRPr="00E821B8">
        <w:rPr>
          <w:lang w:val="en-GB"/>
        </w:rPr>
        <w:t xml:space="preserve">, tax identification number (NIP): </w:t>
      </w:r>
      <w:r w:rsidRPr="00E821B8">
        <w:rPr>
          <w:lang w:val="en-GB"/>
        </w:rPr>
        <w:t>118-162-21-53</w:t>
      </w:r>
      <w:r w:rsidR="003D536F" w:rsidRPr="00E821B8">
        <w:rPr>
          <w:lang w:val="en-GB"/>
        </w:rPr>
        <w:t xml:space="preserve">, business statistical identification number (REGON): </w:t>
      </w:r>
      <w:r w:rsidRPr="00E821B8">
        <w:rPr>
          <w:lang w:val="en-GB"/>
        </w:rPr>
        <w:t>140834136</w:t>
      </w:r>
      <w:r w:rsidR="003D536F" w:rsidRPr="00E821B8">
        <w:rPr>
          <w:lang w:val="en-GB"/>
        </w:rPr>
        <w:t xml:space="preserve">, </w:t>
      </w:r>
    </w:p>
    <w:p w:rsidR="005524F5" w:rsidRPr="00E821B8" w:rsidRDefault="005524F5" w:rsidP="003D536F">
      <w:pPr>
        <w:rPr>
          <w:lang w:val="en-GB"/>
        </w:rPr>
      </w:pPr>
      <w:r w:rsidRPr="00E821B8">
        <w:rPr>
          <w:b/>
          <w:bCs/>
          <w:lang w:val="en-GB"/>
        </w:rPr>
        <w:t>named Yacht Owner</w:t>
      </w:r>
    </w:p>
    <w:p w:rsidR="003D536F" w:rsidRPr="00E821B8" w:rsidRDefault="003D536F" w:rsidP="003D536F">
      <w:pPr>
        <w:rPr>
          <w:lang w:val="en-GB"/>
        </w:rPr>
      </w:pPr>
      <w:r w:rsidRPr="00E821B8">
        <w:rPr>
          <w:lang w:val="en-GB"/>
        </w:rPr>
        <w:t>and</w:t>
      </w:r>
    </w:p>
    <w:p w:rsidR="003D536F" w:rsidRPr="00E821B8" w:rsidRDefault="003D536F" w:rsidP="001B3963">
      <w:pPr>
        <w:jc w:val="both"/>
        <w:rPr>
          <w:lang w:val="en-GB"/>
        </w:rPr>
      </w:pPr>
      <w:r w:rsidRPr="00E821B8">
        <w:rPr>
          <w:highlight w:val="yellow"/>
          <w:lang w:val="en-GB"/>
        </w:rPr>
        <w:t>…………………………………………………………………………………………………………………………………………………………….</w:t>
      </w:r>
    </w:p>
    <w:p w:rsidR="003D536F" w:rsidRPr="00E821B8" w:rsidRDefault="003D536F" w:rsidP="001B3963">
      <w:pPr>
        <w:jc w:val="both"/>
        <w:rPr>
          <w:lang w:val="en-GB"/>
        </w:rPr>
      </w:pPr>
      <w:r w:rsidRPr="00E821B8">
        <w:rPr>
          <w:lang w:val="en-GB"/>
        </w:rPr>
        <w:t xml:space="preserve">Address: </w:t>
      </w:r>
      <w:r w:rsidRPr="00E821B8">
        <w:rPr>
          <w:highlight w:val="yellow"/>
          <w:lang w:val="en-GB"/>
        </w:rPr>
        <w:t>…………………………………………………………………………………………………………………………………………………</w:t>
      </w:r>
    </w:p>
    <w:p w:rsidR="003D536F" w:rsidRPr="00E821B8" w:rsidRDefault="003D536F" w:rsidP="001B3963">
      <w:pPr>
        <w:jc w:val="both"/>
        <w:rPr>
          <w:lang w:val="en-GB"/>
        </w:rPr>
      </w:pPr>
      <w:r w:rsidRPr="00E821B8">
        <w:rPr>
          <w:lang w:val="en-GB"/>
        </w:rPr>
        <w:t xml:space="preserve">Represented by: </w:t>
      </w:r>
      <w:r w:rsidRPr="00E821B8">
        <w:rPr>
          <w:highlight w:val="yellow"/>
          <w:lang w:val="en-GB"/>
        </w:rPr>
        <w:t>…………………………………………………………………………………………………………………………</w:t>
      </w:r>
    </w:p>
    <w:p w:rsidR="005524F5" w:rsidRPr="00BC3005" w:rsidRDefault="005524F5" w:rsidP="005524F5">
      <w:pPr>
        <w:rPr>
          <w:b/>
          <w:lang w:val="en-GB"/>
        </w:rPr>
      </w:pPr>
      <w:r w:rsidRPr="00E821B8">
        <w:rPr>
          <w:b/>
          <w:bCs/>
          <w:lang w:val="en-GB"/>
        </w:rPr>
        <w:t>named Charterer</w:t>
      </w:r>
    </w:p>
    <w:p w:rsidR="003D536F" w:rsidRPr="00BC3005" w:rsidRDefault="003D536F" w:rsidP="003D536F">
      <w:pPr>
        <w:rPr>
          <w:lang w:val="en-GB"/>
        </w:rPr>
      </w:pPr>
    </w:p>
    <w:p w:rsidR="003D536F" w:rsidRPr="00BC3005" w:rsidRDefault="003D536F" w:rsidP="001B3963">
      <w:pPr>
        <w:jc w:val="center"/>
        <w:rPr>
          <w:b/>
          <w:lang w:val="en-GB"/>
        </w:rPr>
      </w:pPr>
      <w:r w:rsidRPr="00BC3005">
        <w:rPr>
          <w:b/>
          <w:bCs/>
          <w:lang w:val="en-GB"/>
        </w:rPr>
        <w:t>Object and Term of the Agreement</w:t>
      </w:r>
    </w:p>
    <w:p w:rsidR="003D536F" w:rsidRPr="00BC3005" w:rsidRDefault="003D536F" w:rsidP="001B3963">
      <w:pPr>
        <w:jc w:val="center"/>
        <w:rPr>
          <w:b/>
          <w:lang w:val="en-GB"/>
        </w:rPr>
      </w:pPr>
      <w:r w:rsidRPr="00BC3005">
        <w:rPr>
          <w:b/>
          <w:bCs/>
          <w:lang w:val="en-GB"/>
        </w:rPr>
        <w:t>Article 1.</w:t>
      </w:r>
    </w:p>
    <w:p w:rsidR="001B3963" w:rsidRPr="00BC3005" w:rsidRDefault="00BC3005" w:rsidP="001B3963">
      <w:pPr>
        <w:jc w:val="both"/>
        <w:rPr>
          <w:lang w:val="en-GB"/>
        </w:rPr>
      </w:pPr>
      <w:r>
        <w:rPr>
          <w:lang w:val="en-GB"/>
        </w:rPr>
        <w:t>1. This Agreement is cent</w:t>
      </w:r>
      <w:r w:rsidR="003D536F" w:rsidRPr="00BC3005">
        <w:rPr>
          <w:lang w:val="en-GB"/>
        </w:rPr>
        <w:t xml:space="preserve">red around a bareboat charter of a sailing yacht, model </w:t>
      </w:r>
      <w:r w:rsidR="00B73D30" w:rsidRPr="00B73D30">
        <w:rPr>
          <w:highlight w:val="yellow"/>
          <w:lang w:val="en-GB"/>
        </w:rPr>
        <w:t>BAVARIA 51</w:t>
      </w:r>
    </w:p>
    <w:p w:rsidR="003D536F" w:rsidRPr="00BC3005" w:rsidRDefault="001B3963" w:rsidP="001B3963">
      <w:pPr>
        <w:jc w:val="both"/>
        <w:rPr>
          <w:lang w:val="en-GB"/>
        </w:rPr>
      </w:pPr>
      <w:r w:rsidRPr="00BC3005">
        <w:rPr>
          <w:lang w:val="en-GB"/>
        </w:rPr>
        <w:t>2. During the charter period, the yacht shall be used solely within the cruising limits of the Baltic Sea.</w:t>
      </w:r>
    </w:p>
    <w:p w:rsidR="003D536F" w:rsidRPr="00BC3005" w:rsidRDefault="001B3963" w:rsidP="001B3963">
      <w:pPr>
        <w:jc w:val="both"/>
        <w:rPr>
          <w:lang w:val="en-GB"/>
        </w:rPr>
      </w:pPr>
      <w:r w:rsidRPr="00BC3005">
        <w:rPr>
          <w:lang w:val="en-GB"/>
        </w:rPr>
        <w:t>3. The Charterer shall not sub-charter the yacht to third parties during the charter period.</w:t>
      </w:r>
    </w:p>
    <w:p w:rsidR="003D536F" w:rsidRPr="00BC3005" w:rsidRDefault="001B3963" w:rsidP="001B3963">
      <w:pPr>
        <w:jc w:val="both"/>
        <w:rPr>
          <w:lang w:val="en-GB"/>
        </w:rPr>
      </w:pPr>
      <w:r w:rsidRPr="00BC3005">
        <w:rPr>
          <w:lang w:val="en-GB"/>
        </w:rPr>
        <w:t>4. The yacht shall be prepared for open sea sailing and it shall have all required security documents.</w:t>
      </w:r>
    </w:p>
    <w:p w:rsidR="003D536F" w:rsidRPr="00BC3005" w:rsidRDefault="003D536F" w:rsidP="001B3963">
      <w:pPr>
        <w:jc w:val="center"/>
        <w:rPr>
          <w:b/>
          <w:lang w:val="en-GB"/>
        </w:rPr>
      </w:pPr>
      <w:r w:rsidRPr="00BC3005">
        <w:rPr>
          <w:b/>
          <w:bCs/>
          <w:lang w:val="en-GB"/>
        </w:rPr>
        <w:t>Article 2.</w:t>
      </w:r>
    </w:p>
    <w:p w:rsidR="003D536F" w:rsidRPr="00BC3005" w:rsidRDefault="003D536F" w:rsidP="001B3963">
      <w:pPr>
        <w:rPr>
          <w:lang w:val="en-GB"/>
        </w:rPr>
      </w:pPr>
      <w:r w:rsidRPr="00BC3005">
        <w:rPr>
          <w:lang w:val="en-GB"/>
        </w:rPr>
        <w:t>1. Charter dates:</w:t>
      </w:r>
    </w:p>
    <w:p w:rsidR="003D536F" w:rsidRPr="00BC3005" w:rsidRDefault="00AD1F25" w:rsidP="003D536F">
      <w:pPr>
        <w:rPr>
          <w:lang w:val="en-GB"/>
        </w:rPr>
      </w:pPr>
      <w:r>
        <w:rPr>
          <w:highlight w:val="yellow"/>
          <w:lang w:val="en-GB"/>
        </w:rPr>
        <w:t>0</w:t>
      </w:r>
      <w:r w:rsidR="005E67BC">
        <w:rPr>
          <w:highlight w:val="yellow"/>
          <w:lang w:val="en-GB"/>
        </w:rPr>
        <w:t>3</w:t>
      </w:r>
      <w:r w:rsidR="00071CE9" w:rsidRPr="00071CE9">
        <w:rPr>
          <w:highlight w:val="yellow"/>
          <w:lang w:val="en-GB"/>
        </w:rPr>
        <w:t>.0</w:t>
      </w:r>
      <w:r w:rsidR="005E67BC">
        <w:rPr>
          <w:highlight w:val="yellow"/>
          <w:lang w:val="en-GB"/>
        </w:rPr>
        <w:t>6</w:t>
      </w:r>
      <w:r w:rsidR="00071CE9" w:rsidRPr="00071CE9">
        <w:rPr>
          <w:highlight w:val="yellow"/>
          <w:lang w:val="en-GB"/>
        </w:rPr>
        <w:t>.202</w:t>
      </w:r>
      <w:r w:rsidR="00B73D30">
        <w:rPr>
          <w:highlight w:val="yellow"/>
          <w:lang w:val="en-GB"/>
        </w:rPr>
        <w:t>3</w:t>
      </w:r>
      <w:r w:rsidR="00071CE9" w:rsidRPr="00071CE9">
        <w:rPr>
          <w:highlight w:val="yellow"/>
          <w:lang w:val="en-GB"/>
        </w:rPr>
        <w:t xml:space="preserve"> – </w:t>
      </w:r>
      <w:r w:rsidR="005E67BC">
        <w:rPr>
          <w:highlight w:val="yellow"/>
          <w:lang w:val="en-GB"/>
        </w:rPr>
        <w:t>10</w:t>
      </w:r>
      <w:r w:rsidR="00B73D30">
        <w:rPr>
          <w:highlight w:val="yellow"/>
          <w:lang w:val="en-GB"/>
        </w:rPr>
        <w:t>.0</w:t>
      </w:r>
      <w:r w:rsidR="005E67BC">
        <w:rPr>
          <w:highlight w:val="yellow"/>
          <w:lang w:val="en-GB"/>
        </w:rPr>
        <w:t>6</w:t>
      </w:r>
      <w:r w:rsidR="00B73D30">
        <w:rPr>
          <w:highlight w:val="yellow"/>
          <w:lang w:val="en-GB"/>
        </w:rPr>
        <w:t>.202</w:t>
      </w:r>
      <w:r w:rsidR="00B73D30">
        <w:rPr>
          <w:lang w:val="en-GB"/>
        </w:rPr>
        <w:t>3</w:t>
      </w:r>
    </w:p>
    <w:p w:rsidR="003D536F" w:rsidRPr="00BC3005" w:rsidRDefault="001B3963" w:rsidP="003D536F">
      <w:pPr>
        <w:rPr>
          <w:lang w:val="en-GB"/>
        </w:rPr>
      </w:pPr>
      <w:r w:rsidRPr="00BC3005">
        <w:rPr>
          <w:lang w:val="en-GB"/>
        </w:rPr>
        <w:t>2. The Yacht Owner shall:</w:t>
      </w:r>
    </w:p>
    <w:p w:rsidR="003D536F" w:rsidRPr="00BC3005" w:rsidRDefault="003D536F" w:rsidP="003D536F">
      <w:pPr>
        <w:rPr>
          <w:lang w:val="en-GB"/>
        </w:rPr>
      </w:pPr>
      <w:r w:rsidRPr="00BC3005">
        <w:rPr>
          <w:lang w:val="en-GB"/>
        </w:rPr>
        <w:t>deliver the yacht to the Charterer clean, in good running order and tanked up, on:</w:t>
      </w:r>
    </w:p>
    <w:p w:rsidR="003D536F" w:rsidRPr="00BC3005" w:rsidRDefault="001B3963" w:rsidP="003D536F">
      <w:pPr>
        <w:rPr>
          <w:lang w:val="en-GB"/>
        </w:rPr>
      </w:pPr>
      <w:r w:rsidRPr="00071CE9">
        <w:rPr>
          <w:highlight w:val="yellow"/>
          <w:lang w:val="en-GB"/>
        </w:rPr>
        <w:t xml:space="preserve">a) </w:t>
      </w:r>
      <w:r w:rsidR="005E67BC">
        <w:rPr>
          <w:highlight w:val="yellow"/>
          <w:lang w:val="en-GB"/>
        </w:rPr>
        <w:t>03</w:t>
      </w:r>
      <w:r w:rsidR="005E67BC" w:rsidRPr="00071CE9">
        <w:rPr>
          <w:highlight w:val="yellow"/>
          <w:lang w:val="en-GB"/>
        </w:rPr>
        <w:t>.0</w:t>
      </w:r>
      <w:r w:rsidR="005E67BC">
        <w:rPr>
          <w:highlight w:val="yellow"/>
          <w:lang w:val="en-GB"/>
        </w:rPr>
        <w:t>6</w:t>
      </w:r>
      <w:r w:rsidR="005E67BC" w:rsidRPr="00071CE9">
        <w:rPr>
          <w:highlight w:val="yellow"/>
          <w:lang w:val="en-GB"/>
        </w:rPr>
        <w:t>.202</w:t>
      </w:r>
      <w:r w:rsidR="005E67BC">
        <w:rPr>
          <w:highlight w:val="yellow"/>
          <w:lang w:val="en-GB"/>
        </w:rPr>
        <w:t>3</w:t>
      </w:r>
      <w:r w:rsidR="005E67BC" w:rsidRPr="00071CE9">
        <w:rPr>
          <w:highlight w:val="yellow"/>
          <w:lang w:val="en-GB"/>
        </w:rPr>
        <w:t xml:space="preserve"> </w:t>
      </w:r>
      <w:r w:rsidRPr="00071CE9">
        <w:rPr>
          <w:highlight w:val="yellow"/>
          <w:lang w:val="en-GB"/>
        </w:rPr>
        <w:t xml:space="preserve">from </w:t>
      </w:r>
      <w:r w:rsidR="00B73D30">
        <w:rPr>
          <w:highlight w:val="yellow"/>
          <w:lang w:val="en-GB"/>
        </w:rPr>
        <w:t>18</w:t>
      </w:r>
      <w:r w:rsidR="00071CE9" w:rsidRPr="00071CE9">
        <w:rPr>
          <w:highlight w:val="yellow"/>
          <w:lang w:val="en-GB"/>
        </w:rPr>
        <w:t>.00</w:t>
      </w:r>
    </w:p>
    <w:p w:rsidR="003D536F" w:rsidRPr="00BC3005" w:rsidRDefault="003D536F" w:rsidP="003D536F">
      <w:pPr>
        <w:rPr>
          <w:lang w:val="en-GB"/>
        </w:rPr>
      </w:pPr>
    </w:p>
    <w:p w:rsidR="003D536F" w:rsidRPr="00BC3005" w:rsidRDefault="003D536F" w:rsidP="003D536F">
      <w:pPr>
        <w:rPr>
          <w:lang w:val="en-GB"/>
        </w:rPr>
      </w:pPr>
      <w:r w:rsidRPr="00BC3005">
        <w:rPr>
          <w:lang w:val="en-GB"/>
        </w:rPr>
        <w:lastRenderedPageBreak/>
        <w:t>3. The Charterer shall:</w:t>
      </w:r>
    </w:p>
    <w:p w:rsidR="003D536F" w:rsidRPr="00BC3005" w:rsidRDefault="003D536F" w:rsidP="001B3963">
      <w:pPr>
        <w:jc w:val="both"/>
        <w:rPr>
          <w:lang w:val="en-GB"/>
        </w:rPr>
      </w:pPr>
      <w:r w:rsidRPr="00BC3005">
        <w:rPr>
          <w:lang w:val="en-GB"/>
        </w:rPr>
        <w:t>return the yacht to the Yacht Owner clean, in good running order, tanked up, stowed, with no damage to the yacht’s equipment and with no missing elements thereof, on:</w:t>
      </w:r>
    </w:p>
    <w:p w:rsidR="003D536F" w:rsidRPr="00BC3005" w:rsidRDefault="001B3963" w:rsidP="003D536F">
      <w:pPr>
        <w:rPr>
          <w:lang w:val="en-GB"/>
        </w:rPr>
      </w:pPr>
      <w:r w:rsidRPr="00071CE9">
        <w:rPr>
          <w:highlight w:val="yellow"/>
          <w:lang w:val="en-GB"/>
        </w:rPr>
        <w:t xml:space="preserve">a) </w:t>
      </w:r>
      <w:r w:rsidR="005E67BC">
        <w:rPr>
          <w:highlight w:val="yellow"/>
          <w:lang w:val="en-GB"/>
        </w:rPr>
        <w:t>10.06.202</w:t>
      </w:r>
      <w:r w:rsidR="005E67BC">
        <w:rPr>
          <w:lang w:val="en-GB"/>
        </w:rPr>
        <w:t>3</w:t>
      </w:r>
      <w:r w:rsidR="005E67BC">
        <w:rPr>
          <w:lang w:val="en-GB"/>
        </w:rPr>
        <w:t xml:space="preserve"> </w:t>
      </w:r>
      <w:r w:rsidR="00071CE9" w:rsidRPr="00071CE9">
        <w:rPr>
          <w:highlight w:val="yellow"/>
          <w:lang w:val="en-GB"/>
        </w:rPr>
        <w:t>to 1</w:t>
      </w:r>
      <w:r w:rsidR="00B73D30">
        <w:rPr>
          <w:highlight w:val="yellow"/>
          <w:lang w:val="en-GB"/>
        </w:rPr>
        <w:t>0</w:t>
      </w:r>
      <w:r w:rsidR="00071CE9" w:rsidRPr="00071CE9">
        <w:rPr>
          <w:highlight w:val="yellow"/>
          <w:lang w:val="en-GB"/>
        </w:rPr>
        <w:t>.00</w:t>
      </w:r>
    </w:p>
    <w:p w:rsidR="003D536F" w:rsidRPr="00BC3005" w:rsidRDefault="003D536F" w:rsidP="003D536F">
      <w:pPr>
        <w:rPr>
          <w:lang w:val="en-GB"/>
        </w:rPr>
      </w:pPr>
      <w:r w:rsidRPr="00BC3005">
        <w:rPr>
          <w:lang w:val="en-GB"/>
        </w:rPr>
        <w:t xml:space="preserve">4. The port of yacht delivery and return is: </w:t>
      </w:r>
      <w:r w:rsidR="00071CE9" w:rsidRPr="00071CE9">
        <w:rPr>
          <w:highlight w:val="yellow"/>
          <w:lang w:val="en-GB"/>
        </w:rPr>
        <w:t>PRZYSTAŃ CESARSKA, UL. DOKOWA 1, GDAŃSK</w:t>
      </w:r>
    </w:p>
    <w:p w:rsidR="003D536F" w:rsidRPr="00BC3005" w:rsidRDefault="003D536F" w:rsidP="001B3963">
      <w:pPr>
        <w:jc w:val="both"/>
        <w:rPr>
          <w:lang w:val="en-GB"/>
        </w:rPr>
      </w:pPr>
      <w:r w:rsidRPr="00BC3005">
        <w:rPr>
          <w:lang w:val="en-GB"/>
        </w:rPr>
        <w:t>5. Should the Charterer wish to have the charter period extended, they shall advise the Yacht Owner’s representative thereof and obtain their written consent thereto which shall state the new date of the yacht’s home port berth.</w:t>
      </w:r>
    </w:p>
    <w:p w:rsidR="003D536F" w:rsidRPr="00BC3005" w:rsidRDefault="003D536F" w:rsidP="003D536F">
      <w:pPr>
        <w:rPr>
          <w:lang w:val="en-GB"/>
        </w:rPr>
      </w:pPr>
    </w:p>
    <w:p w:rsidR="003D536F" w:rsidRPr="00BC3005" w:rsidRDefault="003D536F" w:rsidP="001B3963">
      <w:pPr>
        <w:jc w:val="center"/>
        <w:rPr>
          <w:b/>
          <w:lang w:val="en-GB"/>
        </w:rPr>
      </w:pPr>
      <w:r w:rsidRPr="00BC3005">
        <w:rPr>
          <w:b/>
          <w:bCs/>
          <w:lang w:val="en-GB"/>
        </w:rPr>
        <w:t>Fees</w:t>
      </w:r>
    </w:p>
    <w:p w:rsidR="003D536F" w:rsidRPr="00BC3005" w:rsidRDefault="003D536F" w:rsidP="001B3963">
      <w:pPr>
        <w:jc w:val="center"/>
        <w:rPr>
          <w:b/>
          <w:lang w:val="en-GB"/>
        </w:rPr>
      </w:pPr>
      <w:r w:rsidRPr="00BC3005">
        <w:rPr>
          <w:b/>
          <w:bCs/>
          <w:lang w:val="en-GB"/>
        </w:rPr>
        <w:t>Article 3.</w:t>
      </w:r>
    </w:p>
    <w:p w:rsidR="003D536F" w:rsidRPr="00BC3005" w:rsidRDefault="003D536F" w:rsidP="001B3963">
      <w:pPr>
        <w:jc w:val="both"/>
        <w:rPr>
          <w:lang w:val="en-GB"/>
        </w:rPr>
      </w:pPr>
      <w:r w:rsidRPr="00BC3005">
        <w:rPr>
          <w:lang w:val="en-GB"/>
        </w:rPr>
        <w:t xml:space="preserve">1. The gross charter fee totals: </w:t>
      </w:r>
      <w:r w:rsidR="005E67BC">
        <w:rPr>
          <w:highlight w:val="yellow"/>
          <w:lang w:val="en-US"/>
        </w:rPr>
        <w:t>14155</w:t>
      </w:r>
      <w:r w:rsidR="00B73D30" w:rsidRPr="00B73D30">
        <w:rPr>
          <w:highlight w:val="yellow"/>
          <w:lang w:val="en-US"/>
        </w:rPr>
        <w:t xml:space="preserve"> </w:t>
      </w:r>
      <w:r w:rsidR="00710795" w:rsidRPr="00B73D30">
        <w:rPr>
          <w:highlight w:val="yellow"/>
          <w:lang w:val="en-GB"/>
        </w:rPr>
        <w:t>zloty</w:t>
      </w:r>
    </w:p>
    <w:p w:rsidR="003D536F" w:rsidRPr="00BC3005" w:rsidRDefault="003D536F" w:rsidP="001B3963">
      <w:pPr>
        <w:jc w:val="both"/>
        <w:rPr>
          <w:lang w:val="en-GB"/>
        </w:rPr>
      </w:pPr>
      <w:r w:rsidRPr="00BC3005">
        <w:rPr>
          <w:lang w:val="en-GB"/>
        </w:rPr>
        <w:t>Additional payments:</w:t>
      </w:r>
    </w:p>
    <w:p w:rsidR="003D536F" w:rsidRPr="00BC3005" w:rsidRDefault="00710795" w:rsidP="005262A4">
      <w:pPr>
        <w:jc w:val="both"/>
        <w:rPr>
          <w:lang w:val="en-GB"/>
        </w:rPr>
      </w:pPr>
      <w:r>
        <w:rPr>
          <w:lang w:val="en-GB"/>
        </w:rPr>
        <w:t>Transit Log</w:t>
      </w:r>
      <w:r w:rsidR="003D536F" w:rsidRPr="00BC3005">
        <w:rPr>
          <w:lang w:val="en-GB"/>
        </w:rPr>
        <w:t xml:space="preserve"> </w:t>
      </w:r>
      <w:r w:rsidR="003D536F" w:rsidRPr="00EB09F6">
        <w:rPr>
          <w:highlight w:val="yellow"/>
          <w:lang w:val="en-GB"/>
        </w:rPr>
        <w:t>PLN </w:t>
      </w:r>
      <w:r w:rsidR="00B73D30">
        <w:rPr>
          <w:highlight w:val="yellow"/>
          <w:lang w:val="en-GB"/>
        </w:rPr>
        <w:t>550</w:t>
      </w:r>
      <w:r w:rsidR="003D536F" w:rsidRPr="00EB09F6">
        <w:rPr>
          <w:highlight w:val="yellow"/>
          <w:lang w:val="en-GB"/>
        </w:rPr>
        <w:t xml:space="preserve"> per</w:t>
      </w:r>
      <w:r w:rsidR="003D536F" w:rsidRPr="00BC3005">
        <w:rPr>
          <w:lang w:val="en-GB"/>
        </w:rPr>
        <w:t xml:space="preserve"> charter (mandatory fee) – payable at the charter commencement date</w:t>
      </w:r>
      <w:r>
        <w:rPr>
          <w:lang w:val="en-GB"/>
        </w:rPr>
        <w:t xml:space="preserve"> (includes – final cleaning, 1 bottle of gas, parking for one car during the charter period, marina cost – boat, showers and toilets in the first and last day of the charter.</w:t>
      </w:r>
      <w:r w:rsidR="003D536F" w:rsidRPr="00BC3005">
        <w:rPr>
          <w:lang w:val="en-GB"/>
        </w:rPr>
        <w:t xml:space="preserve"> </w:t>
      </w:r>
    </w:p>
    <w:p w:rsidR="003D536F" w:rsidRDefault="003D536F" w:rsidP="005262A4">
      <w:pPr>
        <w:jc w:val="both"/>
        <w:rPr>
          <w:lang w:val="en-GB"/>
        </w:rPr>
      </w:pPr>
      <w:r w:rsidRPr="00BC3005">
        <w:rPr>
          <w:lang w:val="en-GB"/>
        </w:rPr>
        <w:t xml:space="preserve">2. The charter fee includes: the charter of a bareboat yacht with complete sailing, navigation (no paper maps included) and galley equipment, water, electricity, liability insurance cover, comprehensive yacht insurance cover in accordance with the General Insurance Terms and Conditions. </w:t>
      </w:r>
    </w:p>
    <w:p w:rsidR="00710795" w:rsidRPr="00BC3005" w:rsidRDefault="00710795" w:rsidP="005262A4">
      <w:pPr>
        <w:jc w:val="both"/>
        <w:rPr>
          <w:lang w:val="en-GB"/>
        </w:rPr>
      </w:pPr>
      <w:r>
        <w:rPr>
          <w:lang w:val="en-GB"/>
        </w:rPr>
        <w:t xml:space="preserve">3. The charterer </w:t>
      </w:r>
      <w:r w:rsidR="00FA374D">
        <w:rPr>
          <w:lang w:val="en-GB"/>
        </w:rPr>
        <w:t xml:space="preserve">might  order additional option (additional parking, beddings, early check in or late check out, deposit insurance, dinghy, SUP board) –till 3 days before the charter. </w:t>
      </w:r>
    </w:p>
    <w:p w:rsidR="003D536F" w:rsidRDefault="003D536F" w:rsidP="005262A4">
      <w:pPr>
        <w:jc w:val="both"/>
        <w:rPr>
          <w:lang w:val="en-GB"/>
        </w:rPr>
      </w:pPr>
      <w:r w:rsidRPr="00BC3005">
        <w:rPr>
          <w:lang w:val="en-GB"/>
        </w:rPr>
        <w:t xml:space="preserve">4. The fee does not cover: any harbour or port </w:t>
      </w:r>
      <w:r w:rsidRPr="00E821B8">
        <w:rPr>
          <w:lang w:val="en-GB"/>
        </w:rPr>
        <w:t>dues</w:t>
      </w:r>
      <w:r w:rsidR="00D809F8" w:rsidRPr="00E821B8">
        <w:rPr>
          <w:lang w:val="en-GB"/>
        </w:rPr>
        <w:t xml:space="preserve"> (</w:t>
      </w:r>
      <w:r w:rsidR="00632DF5" w:rsidRPr="00E821B8">
        <w:rPr>
          <w:lang w:val="en-GB"/>
        </w:rPr>
        <w:t>without</w:t>
      </w:r>
      <w:r w:rsidR="00D809F8" w:rsidRPr="00E821B8">
        <w:rPr>
          <w:lang w:val="en-GB"/>
        </w:rPr>
        <w:t xml:space="preserve"> </w:t>
      </w:r>
      <w:r w:rsidR="005A400B" w:rsidRPr="00E821B8">
        <w:rPr>
          <w:lang w:val="en-GB"/>
        </w:rPr>
        <w:t>home port</w:t>
      </w:r>
      <w:r w:rsidR="00386D52" w:rsidRPr="00E821B8">
        <w:rPr>
          <w:lang w:val="en-GB"/>
        </w:rPr>
        <w:t xml:space="preserve"> for the first and last night</w:t>
      </w:r>
      <w:r w:rsidR="00D809F8" w:rsidRPr="00E821B8">
        <w:rPr>
          <w:lang w:val="en-GB"/>
        </w:rPr>
        <w:t>)</w:t>
      </w:r>
      <w:r w:rsidRPr="00E821B8">
        <w:rPr>
          <w:lang w:val="en-GB"/>
        </w:rPr>
        <w:t>,</w:t>
      </w:r>
      <w:r w:rsidRPr="00BC3005">
        <w:rPr>
          <w:lang w:val="en-GB"/>
        </w:rPr>
        <w:t xml:space="preserve"> costs of fuel or other cruise-related expenses, additional insurance covers, except for those set forth in the Appendix hereto.</w:t>
      </w:r>
    </w:p>
    <w:p w:rsidR="003D536F" w:rsidRPr="00BC3005" w:rsidRDefault="003D536F" w:rsidP="001B3963">
      <w:pPr>
        <w:jc w:val="center"/>
        <w:rPr>
          <w:b/>
          <w:lang w:val="en-GB"/>
        </w:rPr>
      </w:pPr>
      <w:r w:rsidRPr="00BC3005">
        <w:rPr>
          <w:b/>
          <w:bCs/>
          <w:lang w:val="en-GB"/>
        </w:rPr>
        <w:t>Article 4.</w:t>
      </w:r>
    </w:p>
    <w:p w:rsidR="003D536F" w:rsidRPr="00BC3005" w:rsidRDefault="003D536F" w:rsidP="001B3963">
      <w:pPr>
        <w:rPr>
          <w:lang w:val="en-GB"/>
        </w:rPr>
      </w:pPr>
      <w:r w:rsidRPr="00BC3005">
        <w:rPr>
          <w:lang w:val="en-GB"/>
        </w:rPr>
        <w:t>1. Payment terms:</w:t>
      </w:r>
    </w:p>
    <w:p w:rsidR="003D536F" w:rsidRPr="00577D33" w:rsidRDefault="00595ACB" w:rsidP="001B3963">
      <w:pPr>
        <w:jc w:val="both"/>
        <w:rPr>
          <w:highlight w:val="yellow"/>
          <w:lang w:val="en-GB"/>
        </w:rPr>
      </w:pPr>
      <w:r>
        <w:rPr>
          <w:highlight w:val="yellow"/>
          <w:lang w:val="en-GB"/>
        </w:rPr>
        <w:t>P</w:t>
      </w:r>
      <w:r w:rsidR="00577D33">
        <w:rPr>
          <w:highlight w:val="yellow"/>
          <w:lang w:val="en-GB"/>
        </w:rPr>
        <w:t>ayment</w:t>
      </w:r>
      <w:r w:rsidR="00577D33" w:rsidRPr="00577D33">
        <w:rPr>
          <w:highlight w:val="yellow"/>
          <w:lang w:val="en-GB"/>
        </w:rPr>
        <w:t xml:space="preserve"> </w:t>
      </w:r>
      <w:r w:rsidR="005E67BC">
        <w:rPr>
          <w:highlight w:val="yellow"/>
          <w:lang w:val="en-GB"/>
        </w:rPr>
        <w:t>60</w:t>
      </w:r>
      <w:r w:rsidR="00577D33" w:rsidRPr="00577D33">
        <w:rPr>
          <w:highlight w:val="yellow"/>
          <w:lang w:val="en-GB"/>
        </w:rPr>
        <w:t>% -</w:t>
      </w:r>
      <w:r w:rsidR="001B3963" w:rsidRPr="00577D33">
        <w:rPr>
          <w:highlight w:val="yellow"/>
          <w:lang w:val="en-GB"/>
        </w:rPr>
        <w:t xml:space="preserve"> PLN payable </w:t>
      </w:r>
      <w:r>
        <w:rPr>
          <w:highlight w:val="yellow"/>
          <w:lang w:val="en-GB"/>
        </w:rPr>
        <w:t xml:space="preserve">to </w:t>
      </w:r>
      <w:r w:rsidR="005E67BC">
        <w:rPr>
          <w:highlight w:val="yellow"/>
          <w:lang w:val="en-GB"/>
        </w:rPr>
        <w:t>09</w:t>
      </w:r>
      <w:r>
        <w:rPr>
          <w:highlight w:val="yellow"/>
          <w:lang w:val="en-GB"/>
        </w:rPr>
        <w:t>.0</w:t>
      </w:r>
      <w:r w:rsidR="005E67BC">
        <w:rPr>
          <w:highlight w:val="yellow"/>
          <w:lang w:val="en-GB"/>
        </w:rPr>
        <w:t>3</w:t>
      </w:r>
      <w:r>
        <w:rPr>
          <w:highlight w:val="yellow"/>
          <w:lang w:val="en-GB"/>
        </w:rPr>
        <w:t>.202</w:t>
      </w:r>
      <w:r w:rsidR="00B73D30">
        <w:rPr>
          <w:highlight w:val="yellow"/>
          <w:lang w:val="en-GB"/>
        </w:rPr>
        <w:t>3</w:t>
      </w:r>
    </w:p>
    <w:p w:rsidR="005E67BC" w:rsidRPr="00577D33" w:rsidRDefault="005E67BC" w:rsidP="005E67BC">
      <w:pPr>
        <w:jc w:val="both"/>
        <w:rPr>
          <w:highlight w:val="yellow"/>
          <w:lang w:val="en-GB"/>
        </w:rPr>
      </w:pPr>
      <w:r>
        <w:rPr>
          <w:highlight w:val="yellow"/>
          <w:lang w:val="en-GB"/>
        </w:rPr>
        <w:t>Payment</w:t>
      </w:r>
      <w:r w:rsidRPr="00577D33">
        <w:rPr>
          <w:highlight w:val="yellow"/>
          <w:lang w:val="en-GB"/>
        </w:rPr>
        <w:t xml:space="preserve"> </w:t>
      </w:r>
      <w:r>
        <w:rPr>
          <w:highlight w:val="yellow"/>
          <w:lang w:val="en-GB"/>
        </w:rPr>
        <w:t>4</w:t>
      </w:r>
      <w:r>
        <w:rPr>
          <w:highlight w:val="yellow"/>
          <w:lang w:val="en-GB"/>
        </w:rPr>
        <w:t>0</w:t>
      </w:r>
      <w:r w:rsidRPr="00577D33">
        <w:rPr>
          <w:highlight w:val="yellow"/>
          <w:lang w:val="en-GB"/>
        </w:rPr>
        <w:t xml:space="preserve">% - PLN payable </w:t>
      </w:r>
      <w:r>
        <w:rPr>
          <w:highlight w:val="yellow"/>
          <w:lang w:val="en-GB"/>
        </w:rPr>
        <w:t xml:space="preserve">to </w:t>
      </w:r>
      <w:r>
        <w:rPr>
          <w:highlight w:val="yellow"/>
          <w:lang w:val="en-GB"/>
        </w:rPr>
        <w:t>03</w:t>
      </w:r>
      <w:r>
        <w:rPr>
          <w:highlight w:val="yellow"/>
          <w:lang w:val="en-GB"/>
        </w:rPr>
        <w:t>.0</w:t>
      </w:r>
      <w:r>
        <w:rPr>
          <w:highlight w:val="yellow"/>
          <w:lang w:val="en-GB"/>
        </w:rPr>
        <w:t>5</w:t>
      </w:r>
      <w:r>
        <w:rPr>
          <w:highlight w:val="yellow"/>
          <w:lang w:val="en-GB"/>
        </w:rPr>
        <w:t>.2023</w:t>
      </w:r>
    </w:p>
    <w:p w:rsidR="003D536F" w:rsidRDefault="003D536F" w:rsidP="003D536F">
      <w:pPr>
        <w:rPr>
          <w:lang w:val="en-GB"/>
        </w:rPr>
      </w:pPr>
    </w:p>
    <w:p w:rsidR="005E67BC" w:rsidRPr="00BC3005" w:rsidRDefault="005E67BC" w:rsidP="003D536F">
      <w:pPr>
        <w:rPr>
          <w:lang w:val="en-GB"/>
        </w:rPr>
      </w:pPr>
    </w:p>
    <w:p w:rsidR="001B7D00" w:rsidRDefault="001B7D00" w:rsidP="003D536F">
      <w:pPr>
        <w:rPr>
          <w:lang w:val="en-GB"/>
        </w:rPr>
      </w:pPr>
      <w:r>
        <w:rPr>
          <w:lang w:val="en-GB"/>
        </w:rPr>
        <w:lastRenderedPageBreak/>
        <w:t xml:space="preserve">2. Payments can be </w:t>
      </w:r>
      <w:r w:rsidR="003A1711" w:rsidRPr="00BC3005">
        <w:rPr>
          <w:lang w:val="en-GB"/>
        </w:rPr>
        <w:t xml:space="preserve">wire transferred to bank account number: </w:t>
      </w:r>
    </w:p>
    <w:p w:rsidR="00E821B8" w:rsidRPr="005E67BC" w:rsidRDefault="00E821B8" w:rsidP="00E821B8">
      <w:pPr>
        <w:rPr>
          <w:rFonts w:ascii="Arial" w:hAnsi="Arial" w:cs="Arial"/>
          <w:color w:val="333333"/>
          <w:sz w:val="18"/>
          <w:szCs w:val="18"/>
          <w:highlight w:val="green"/>
          <w:lang w:val="en-GB"/>
        </w:rPr>
      </w:pPr>
      <w:r w:rsidRPr="005E67BC">
        <w:rPr>
          <w:rFonts w:ascii="Arial" w:hAnsi="Arial" w:cs="Arial"/>
          <w:color w:val="333333"/>
          <w:sz w:val="18"/>
          <w:szCs w:val="18"/>
          <w:highlight w:val="green"/>
          <w:lang w:val="en-GB"/>
        </w:rPr>
        <w:t>OK EVENTS KASPER ORKISZ</w:t>
      </w:r>
    </w:p>
    <w:p w:rsidR="00E821B8" w:rsidRPr="005E67BC" w:rsidRDefault="00C46660" w:rsidP="00E821B8">
      <w:pPr>
        <w:rPr>
          <w:rFonts w:ascii="Arial" w:hAnsi="Arial" w:cs="Arial"/>
          <w:color w:val="333333"/>
          <w:sz w:val="18"/>
          <w:szCs w:val="18"/>
          <w:highlight w:val="green"/>
          <w:lang w:val="en-GB"/>
        </w:rPr>
      </w:pPr>
      <w:r w:rsidRPr="005E67BC">
        <w:rPr>
          <w:rFonts w:ascii="Arial" w:hAnsi="Arial" w:cs="Arial"/>
          <w:color w:val="333333"/>
          <w:sz w:val="18"/>
          <w:szCs w:val="18"/>
          <w:highlight w:val="green"/>
          <w:lang w:val="en-GB"/>
        </w:rPr>
        <w:t>SANTANDER</w:t>
      </w:r>
      <w:r w:rsidR="00E821B8" w:rsidRPr="005E67BC">
        <w:rPr>
          <w:rFonts w:ascii="Arial" w:hAnsi="Arial" w:cs="Arial"/>
          <w:color w:val="333333"/>
          <w:sz w:val="18"/>
          <w:szCs w:val="18"/>
          <w:highlight w:val="green"/>
          <w:lang w:val="en-GB"/>
        </w:rPr>
        <w:t>, SWIFT: WBKPPLPP</w:t>
      </w:r>
    </w:p>
    <w:p w:rsidR="00031F17" w:rsidRDefault="00E821B8" w:rsidP="00E821B8">
      <w:pPr>
        <w:rPr>
          <w:rFonts w:ascii="Arial" w:hAnsi="Arial" w:cs="Arial"/>
          <w:color w:val="333333"/>
          <w:sz w:val="18"/>
          <w:szCs w:val="18"/>
          <w:lang w:val="en-GB"/>
        </w:rPr>
      </w:pPr>
      <w:r w:rsidRPr="005E67BC">
        <w:rPr>
          <w:rFonts w:ascii="Arial" w:hAnsi="Arial" w:cs="Arial"/>
          <w:color w:val="333333"/>
          <w:sz w:val="18"/>
          <w:szCs w:val="18"/>
          <w:highlight w:val="green"/>
          <w:lang w:val="en-GB"/>
        </w:rPr>
        <w:t xml:space="preserve">PL </w:t>
      </w:r>
      <w:r w:rsidR="00B24FFE">
        <w:rPr>
          <w:rFonts w:ascii="Calibri" w:eastAsia="Calibri" w:hAnsi="Calibri" w:cs="Calibri"/>
          <w:highlight w:val="green"/>
        </w:rPr>
        <w:t>88 1090 0088 0000 0001 5287 7321</w:t>
      </w:r>
    </w:p>
    <w:p w:rsidR="003D536F" w:rsidRPr="00BC3005" w:rsidRDefault="003D536F" w:rsidP="00E821B8">
      <w:pPr>
        <w:rPr>
          <w:lang w:val="en-GB"/>
        </w:rPr>
      </w:pPr>
      <w:r w:rsidRPr="00BC3005">
        <w:rPr>
          <w:lang w:val="en-GB"/>
        </w:rPr>
        <w:t>3. The Agreement shall become binding if the Charterer settles the aforementioned advance payment on time.</w:t>
      </w:r>
    </w:p>
    <w:p w:rsidR="003D536F" w:rsidRPr="00BC3005" w:rsidRDefault="003D536F" w:rsidP="001B3963">
      <w:pPr>
        <w:jc w:val="center"/>
        <w:rPr>
          <w:b/>
          <w:lang w:val="en-GB"/>
        </w:rPr>
      </w:pPr>
      <w:r w:rsidRPr="00BC3005">
        <w:rPr>
          <w:b/>
          <w:bCs/>
          <w:lang w:val="en-GB"/>
        </w:rPr>
        <w:t>Article 5.</w:t>
      </w:r>
    </w:p>
    <w:p w:rsidR="003D536F" w:rsidRPr="00BC3005" w:rsidRDefault="003D536F" w:rsidP="003A1711">
      <w:pPr>
        <w:jc w:val="both"/>
        <w:rPr>
          <w:lang w:val="en-GB"/>
        </w:rPr>
      </w:pPr>
      <w:r w:rsidRPr="00BC3005">
        <w:rPr>
          <w:lang w:val="en-GB"/>
        </w:rPr>
        <w:t>1. Should the Charterer wish to cancel the charter, they shall do so in writing (by email or by post) and they shall incur the following cancellation costs:</w:t>
      </w:r>
    </w:p>
    <w:p w:rsidR="003D536F" w:rsidRPr="00BC3005" w:rsidRDefault="00CB344E" w:rsidP="003A1711">
      <w:pPr>
        <w:jc w:val="both"/>
        <w:rPr>
          <w:lang w:val="en-GB"/>
        </w:rPr>
      </w:pPr>
      <w:r>
        <w:rPr>
          <w:lang w:val="en-GB"/>
        </w:rPr>
        <w:t>a) cancellation within up to 6</w:t>
      </w:r>
      <w:r w:rsidR="003A1711" w:rsidRPr="00BC3005">
        <w:rPr>
          <w:lang w:val="en-GB"/>
        </w:rPr>
        <w:t xml:space="preserve">0 days before the </w:t>
      </w:r>
      <w:r w:rsidR="00034528">
        <w:rPr>
          <w:lang w:val="en-GB"/>
        </w:rPr>
        <w:t>charter commencement date – 4</w:t>
      </w:r>
      <w:r w:rsidR="003A1711" w:rsidRPr="00BC3005">
        <w:rPr>
          <w:lang w:val="en-GB"/>
        </w:rPr>
        <w:t>0% of the originally agreed charter fee;</w:t>
      </w:r>
    </w:p>
    <w:p w:rsidR="003D536F" w:rsidRPr="00BC3005" w:rsidRDefault="00B24FFE" w:rsidP="003A1711">
      <w:pPr>
        <w:jc w:val="both"/>
        <w:rPr>
          <w:lang w:val="en-GB"/>
        </w:rPr>
      </w:pPr>
      <w:r>
        <w:rPr>
          <w:lang w:val="en-GB"/>
        </w:rPr>
        <w:t>a) cancellation within up to 3</w:t>
      </w:r>
      <w:r w:rsidR="00CB344E">
        <w:rPr>
          <w:lang w:val="en-GB"/>
        </w:rPr>
        <w:t>0</w:t>
      </w:r>
      <w:r w:rsidR="003A1711" w:rsidRPr="00BC3005">
        <w:rPr>
          <w:lang w:val="en-GB"/>
        </w:rPr>
        <w:t xml:space="preserve"> days before t</w:t>
      </w:r>
      <w:r w:rsidR="00034528">
        <w:rPr>
          <w:lang w:val="en-GB"/>
        </w:rPr>
        <w:t>he charter commencement date – 8</w:t>
      </w:r>
      <w:r w:rsidR="003A1711" w:rsidRPr="00BC3005">
        <w:rPr>
          <w:lang w:val="en-GB"/>
        </w:rPr>
        <w:t>0% of the originally agreed charter fee;</w:t>
      </w:r>
    </w:p>
    <w:p w:rsidR="003D536F" w:rsidRPr="00BC3005" w:rsidRDefault="003A1711" w:rsidP="003A1711">
      <w:pPr>
        <w:jc w:val="both"/>
        <w:rPr>
          <w:lang w:val="en-GB"/>
        </w:rPr>
      </w:pPr>
      <w:r w:rsidRPr="00BC3005">
        <w:rPr>
          <w:lang w:val="en-GB"/>
        </w:rPr>
        <w:t>a) cancellation</w:t>
      </w:r>
      <w:r w:rsidR="00CB344E">
        <w:rPr>
          <w:lang w:val="en-GB"/>
        </w:rPr>
        <w:t xml:space="preserve"> within a period shorter than </w:t>
      </w:r>
      <w:r w:rsidR="00B24FFE">
        <w:rPr>
          <w:lang w:val="en-GB"/>
        </w:rPr>
        <w:t>3</w:t>
      </w:r>
      <w:bookmarkStart w:id="0" w:name="_GoBack"/>
      <w:bookmarkEnd w:id="0"/>
      <w:r w:rsidR="00034528">
        <w:rPr>
          <w:lang w:val="en-GB"/>
        </w:rPr>
        <w:t>0</w:t>
      </w:r>
      <w:r w:rsidRPr="00BC3005">
        <w:rPr>
          <w:lang w:val="en-GB"/>
        </w:rPr>
        <w:t xml:space="preserve"> days before the char</w:t>
      </w:r>
      <w:r w:rsidR="00034528">
        <w:rPr>
          <w:lang w:val="en-GB"/>
        </w:rPr>
        <w:t>ter commencement date – 10</w:t>
      </w:r>
      <w:r w:rsidRPr="00BC3005">
        <w:rPr>
          <w:lang w:val="en-GB"/>
        </w:rPr>
        <w:t>0% of the originally agreed charter fee.</w:t>
      </w:r>
    </w:p>
    <w:p w:rsidR="003D536F" w:rsidRPr="00BC3005" w:rsidRDefault="003D536F" w:rsidP="003D536F">
      <w:pPr>
        <w:rPr>
          <w:lang w:val="en-GB"/>
        </w:rPr>
      </w:pPr>
    </w:p>
    <w:p w:rsidR="003D536F" w:rsidRPr="00BC3005" w:rsidRDefault="003A1711" w:rsidP="003A1711">
      <w:pPr>
        <w:jc w:val="both"/>
        <w:rPr>
          <w:lang w:val="en-GB"/>
        </w:rPr>
      </w:pPr>
      <w:r w:rsidRPr="00BC3005">
        <w:rPr>
          <w:lang w:val="en-GB"/>
        </w:rPr>
        <w:t>2. Upon consultation with the Yacht Owner and at their written consent, the charter fee that has already been paid may be transferred to a new charter planned for a different time in the same sailing season.</w:t>
      </w:r>
    </w:p>
    <w:p w:rsidR="003D536F" w:rsidRPr="00BC3005" w:rsidRDefault="003D536F" w:rsidP="003D536F">
      <w:pPr>
        <w:rPr>
          <w:lang w:val="en-GB"/>
        </w:rPr>
      </w:pPr>
    </w:p>
    <w:p w:rsidR="003D536F" w:rsidRPr="00BC3005" w:rsidRDefault="003D536F" w:rsidP="003A1711">
      <w:pPr>
        <w:jc w:val="center"/>
        <w:rPr>
          <w:b/>
          <w:lang w:val="en-GB"/>
        </w:rPr>
      </w:pPr>
      <w:r w:rsidRPr="00BC3005">
        <w:rPr>
          <w:b/>
          <w:bCs/>
          <w:lang w:val="en-GB"/>
        </w:rPr>
        <w:t>Security deposit</w:t>
      </w:r>
    </w:p>
    <w:p w:rsidR="003D536F" w:rsidRPr="00BC3005" w:rsidRDefault="003D536F" w:rsidP="003A1711">
      <w:pPr>
        <w:jc w:val="center"/>
        <w:rPr>
          <w:b/>
          <w:lang w:val="en-GB"/>
        </w:rPr>
      </w:pPr>
      <w:r w:rsidRPr="00BC3005">
        <w:rPr>
          <w:b/>
          <w:bCs/>
          <w:lang w:val="en-GB"/>
        </w:rPr>
        <w:t>Article 6.</w:t>
      </w:r>
    </w:p>
    <w:p w:rsidR="003D536F" w:rsidRPr="00BC3005" w:rsidRDefault="003D536F" w:rsidP="003D536F">
      <w:pPr>
        <w:rPr>
          <w:lang w:val="en-GB"/>
        </w:rPr>
      </w:pPr>
      <w:r w:rsidRPr="00BC3005">
        <w:rPr>
          <w:lang w:val="en-GB"/>
        </w:rPr>
        <w:t xml:space="preserve">1. The security deposit totals </w:t>
      </w:r>
      <w:r w:rsidRPr="00030583">
        <w:rPr>
          <w:highlight w:val="yellow"/>
          <w:lang w:val="en-GB"/>
        </w:rPr>
        <w:t>PLN </w:t>
      </w:r>
      <w:r w:rsidR="00B73D30">
        <w:rPr>
          <w:highlight w:val="yellow"/>
          <w:lang w:val="en-GB"/>
        </w:rPr>
        <w:t>7</w:t>
      </w:r>
      <w:r w:rsidR="00030583" w:rsidRPr="00030583">
        <w:rPr>
          <w:highlight w:val="yellow"/>
          <w:lang w:val="en-GB"/>
        </w:rPr>
        <w:t>000</w:t>
      </w:r>
      <w:r w:rsidRPr="00BC3005">
        <w:rPr>
          <w:lang w:val="en-GB"/>
        </w:rPr>
        <w:t xml:space="preserve"> for the entire charter period. </w:t>
      </w:r>
    </w:p>
    <w:p w:rsidR="003D536F" w:rsidRPr="00BC3005" w:rsidRDefault="003D536F" w:rsidP="003D536F">
      <w:pPr>
        <w:rPr>
          <w:lang w:val="en-GB"/>
        </w:rPr>
      </w:pPr>
      <w:r w:rsidRPr="00BC3005">
        <w:rPr>
          <w:lang w:val="en-GB"/>
        </w:rPr>
        <w:t xml:space="preserve">The security deposit constitutes a coverage for any costs referred to in Clause 2. The security deposit </w:t>
      </w:r>
      <w:r w:rsidRPr="00CA292D">
        <w:rPr>
          <w:lang w:val="en-GB"/>
        </w:rPr>
        <w:t>amount does not constitute the Charterer’s maximum liability limit.</w:t>
      </w:r>
      <w:r w:rsidR="00386D52" w:rsidRPr="00CA292D">
        <w:rPr>
          <w:lang w:val="en-GB"/>
        </w:rPr>
        <w:t xml:space="preserve"> </w:t>
      </w:r>
      <w:r w:rsidR="005A400B" w:rsidRPr="00CA292D">
        <w:rPr>
          <w:lang w:val="en-GB"/>
        </w:rPr>
        <w:t>The deposit will be returned max</w:t>
      </w:r>
      <w:r w:rsidR="00CA292D" w:rsidRPr="00CA292D">
        <w:rPr>
          <w:lang w:val="en-GB"/>
        </w:rPr>
        <w:t>.</w:t>
      </w:r>
      <w:r w:rsidR="005A400B" w:rsidRPr="00CA292D">
        <w:rPr>
          <w:lang w:val="en-GB"/>
        </w:rPr>
        <w:t xml:space="preserve"> two days after the charter. </w:t>
      </w:r>
    </w:p>
    <w:p w:rsidR="00CB344E" w:rsidRDefault="003D536F" w:rsidP="003A1711">
      <w:pPr>
        <w:jc w:val="both"/>
        <w:rPr>
          <w:lang w:val="en-GB"/>
        </w:rPr>
      </w:pPr>
      <w:r w:rsidRPr="00BC3005">
        <w:rPr>
          <w:lang w:val="en-GB"/>
        </w:rPr>
        <w:t xml:space="preserve">2. The Charterer shall incur the following: </w:t>
      </w:r>
    </w:p>
    <w:p w:rsidR="00CB344E" w:rsidRDefault="00CB344E" w:rsidP="003A1711">
      <w:pPr>
        <w:jc w:val="both"/>
        <w:rPr>
          <w:lang w:val="en-GB"/>
        </w:rPr>
      </w:pPr>
      <w:r>
        <w:rPr>
          <w:lang w:val="en-GB"/>
        </w:rPr>
        <w:t xml:space="preserve">a) </w:t>
      </w:r>
      <w:r w:rsidR="003D536F" w:rsidRPr="00BC3005">
        <w:rPr>
          <w:lang w:val="en-GB"/>
        </w:rPr>
        <w:t xml:space="preserve">the costs of repair of broken yacht parts or equipment elements, where the damage is attributable to the Charterer; </w:t>
      </w:r>
    </w:p>
    <w:p w:rsidR="00CB344E" w:rsidRDefault="00CB344E" w:rsidP="003A1711">
      <w:pPr>
        <w:jc w:val="both"/>
        <w:rPr>
          <w:lang w:val="en-GB"/>
        </w:rPr>
      </w:pPr>
      <w:r>
        <w:rPr>
          <w:lang w:val="en-GB"/>
        </w:rPr>
        <w:t xml:space="preserve">b) </w:t>
      </w:r>
      <w:r w:rsidR="003D536F" w:rsidRPr="00BC3005">
        <w:rPr>
          <w:lang w:val="en-GB"/>
        </w:rPr>
        <w:t xml:space="preserve">the purchase value in the case of equipment elements that have been lost or damaged beyond repair; </w:t>
      </w:r>
      <w:r w:rsidR="00BE4EEA" w:rsidRPr="00CA292D">
        <w:rPr>
          <w:lang w:val="en-GB"/>
        </w:rPr>
        <w:t>or the reparations (works and purpose of the parts)</w:t>
      </w:r>
      <w:r w:rsidR="00BE4EEA">
        <w:rPr>
          <w:lang w:val="en-GB"/>
        </w:rPr>
        <w:t xml:space="preserve"> </w:t>
      </w:r>
    </w:p>
    <w:p w:rsidR="00BE4EEA" w:rsidRDefault="00CB344E" w:rsidP="003A1711">
      <w:pPr>
        <w:jc w:val="both"/>
        <w:rPr>
          <w:lang w:val="en-GB"/>
        </w:rPr>
      </w:pPr>
      <w:r>
        <w:rPr>
          <w:lang w:val="en-GB"/>
        </w:rPr>
        <w:lastRenderedPageBreak/>
        <w:t xml:space="preserve">c) </w:t>
      </w:r>
      <w:r w:rsidR="003D536F" w:rsidRPr="00BC3005">
        <w:rPr>
          <w:lang w:val="en-GB"/>
        </w:rPr>
        <w:t xml:space="preserve">the purchase price in the case of missing fuel plus PLN 150 of the fuel value in the case the Charterer returned the yacht that has not been </w:t>
      </w:r>
      <w:r w:rsidR="003D536F" w:rsidRPr="005A3F9C">
        <w:rPr>
          <w:lang w:val="en-GB"/>
        </w:rPr>
        <w:t xml:space="preserve">tanked up; </w:t>
      </w:r>
      <w:r w:rsidR="00EB13EF" w:rsidRPr="005A3F9C">
        <w:rPr>
          <w:lang w:val="en-GB"/>
        </w:rPr>
        <w:t xml:space="preserve">the value of missing fuel </w:t>
      </w:r>
      <w:r w:rsidR="00A052E1" w:rsidRPr="005A3F9C">
        <w:rPr>
          <w:lang w:val="en-GB"/>
        </w:rPr>
        <w:t>plus</w:t>
      </w:r>
      <w:r w:rsidR="00EB13EF" w:rsidRPr="005A3F9C">
        <w:rPr>
          <w:lang w:val="en-GB"/>
        </w:rPr>
        <w:t xml:space="preserve"> PLN 150 in the case the Charterer returned the yacht that has not been tanked up; not less </w:t>
      </w:r>
      <w:proofErr w:type="spellStart"/>
      <w:r w:rsidR="00EB13EF" w:rsidRPr="005A3F9C">
        <w:rPr>
          <w:lang w:val="en-GB"/>
        </w:rPr>
        <w:t>then</w:t>
      </w:r>
      <w:proofErr w:type="spellEnd"/>
      <w:r w:rsidR="00EB13EF" w:rsidRPr="005A3F9C">
        <w:rPr>
          <w:lang w:val="en-GB"/>
        </w:rPr>
        <w:t xml:space="preserve"> it was at the yacht release</w:t>
      </w:r>
      <w:r w:rsidR="00A052E1" w:rsidRPr="00206D25">
        <w:rPr>
          <w:lang w:val="en-GB"/>
        </w:rPr>
        <w:t xml:space="preserve"> I</w:t>
      </w:r>
      <w:r w:rsidR="00A052E1" w:rsidRPr="005A3F9C">
        <w:rPr>
          <w:lang w:val="en-GB"/>
        </w:rPr>
        <w:t xml:space="preserve">t's not apply when the petrol station is not working </w:t>
      </w:r>
      <w:r w:rsidR="00755E55" w:rsidRPr="005A3F9C">
        <w:rPr>
          <w:lang w:val="en-GB"/>
        </w:rPr>
        <w:t>(</w:t>
      </w:r>
      <w:r w:rsidR="005A3F9C" w:rsidRPr="005A3F9C">
        <w:rPr>
          <w:lang w:val="en-GB"/>
        </w:rPr>
        <w:t>from October 31 to April 30</w:t>
      </w:r>
      <w:r w:rsidR="00755E55" w:rsidRPr="005A3F9C">
        <w:rPr>
          <w:lang w:val="en-GB"/>
        </w:rPr>
        <w:t>)</w:t>
      </w:r>
    </w:p>
    <w:p w:rsidR="00BE4EEA" w:rsidRDefault="00BE4EEA" w:rsidP="003A1711">
      <w:pPr>
        <w:jc w:val="both"/>
        <w:rPr>
          <w:lang w:val="en-GB"/>
        </w:rPr>
      </w:pPr>
    </w:p>
    <w:p w:rsidR="00CB344E" w:rsidRDefault="00CB344E" w:rsidP="003A1711">
      <w:pPr>
        <w:jc w:val="both"/>
        <w:rPr>
          <w:lang w:val="en-GB"/>
        </w:rPr>
      </w:pPr>
      <w:r>
        <w:rPr>
          <w:lang w:val="en-GB"/>
        </w:rPr>
        <w:t xml:space="preserve">d) </w:t>
      </w:r>
      <w:r w:rsidR="003D536F" w:rsidRPr="00BC3005">
        <w:rPr>
          <w:lang w:val="en-GB"/>
        </w:rPr>
        <w:t xml:space="preserve">liquidated damages totalling 150% of the daily charter fee per each day of the delayed return, in the case the charter period has been extended without the Yacht Owner’s consent; </w:t>
      </w:r>
    </w:p>
    <w:p w:rsidR="00087FFA" w:rsidRPr="00206D25" w:rsidRDefault="000873DF" w:rsidP="000873DF">
      <w:pPr>
        <w:jc w:val="both"/>
        <w:rPr>
          <w:lang w:val="en-GB"/>
        </w:rPr>
      </w:pPr>
      <w:r>
        <w:rPr>
          <w:lang w:val="en-GB"/>
        </w:rPr>
        <w:tab/>
      </w:r>
      <w:r w:rsidR="005A3F9C" w:rsidRPr="00206D25">
        <w:rPr>
          <w:lang w:val="en-GB"/>
        </w:rPr>
        <w:t xml:space="preserve">d) </w:t>
      </w:r>
      <w:r w:rsidR="009606F0" w:rsidRPr="00206D25">
        <w:rPr>
          <w:lang w:val="en-GB"/>
        </w:rPr>
        <w:t xml:space="preserve">penalty for extending the charter for up to 4 hours without the owner permission + 1000 PLN, </w:t>
      </w:r>
    </w:p>
    <w:p w:rsidR="009606F0" w:rsidRPr="00206D25" w:rsidRDefault="005A3F9C" w:rsidP="000873DF">
      <w:pPr>
        <w:ind w:firstLine="708"/>
        <w:jc w:val="both"/>
        <w:rPr>
          <w:lang w:val="en-GB"/>
        </w:rPr>
      </w:pPr>
      <w:r w:rsidRPr="00206D25">
        <w:rPr>
          <w:lang w:val="en-GB"/>
        </w:rPr>
        <w:t>e) penalty for extending the charter over &gt;4 hours without the owner permission + 2000 PLN</w:t>
      </w:r>
    </w:p>
    <w:p w:rsidR="00CB344E" w:rsidRPr="000873DF" w:rsidRDefault="00CB344E" w:rsidP="003A1711">
      <w:pPr>
        <w:jc w:val="both"/>
        <w:rPr>
          <w:lang w:val="en-GB"/>
        </w:rPr>
      </w:pPr>
      <w:r w:rsidRPr="000873DF">
        <w:rPr>
          <w:lang w:val="en-GB"/>
        </w:rPr>
        <w:t xml:space="preserve">e) </w:t>
      </w:r>
      <w:r w:rsidR="003D536F" w:rsidRPr="000873DF">
        <w:rPr>
          <w:lang w:val="en-GB"/>
        </w:rPr>
        <w:t xml:space="preserve">liquidated damages totalling 50% of the daily charter fee per each day of sailing beyond the cursing limits set, in the case the yacht has been used outside of the said cruising limits; </w:t>
      </w:r>
    </w:p>
    <w:p w:rsidR="00CB344E" w:rsidRPr="000873DF" w:rsidRDefault="00CB344E" w:rsidP="003A1711">
      <w:pPr>
        <w:jc w:val="both"/>
        <w:rPr>
          <w:lang w:val="en-GB"/>
        </w:rPr>
      </w:pPr>
      <w:r w:rsidRPr="000873DF">
        <w:rPr>
          <w:lang w:val="en-GB"/>
        </w:rPr>
        <w:t xml:space="preserve">f) </w:t>
      </w:r>
      <w:r w:rsidR="003D536F" w:rsidRPr="000873DF">
        <w:rPr>
          <w:lang w:val="en-GB"/>
        </w:rPr>
        <w:t xml:space="preserve">liquidated damages totalling 50% of the daily charter fee per day, in the case the chartered yacht has been used in offshore racing or sub-chartered to third parties; </w:t>
      </w:r>
    </w:p>
    <w:p w:rsidR="00CB344E" w:rsidRPr="000873DF" w:rsidRDefault="00CB344E" w:rsidP="003A1711">
      <w:pPr>
        <w:jc w:val="both"/>
        <w:rPr>
          <w:lang w:val="en-GB"/>
        </w:rPr>
      </w:pPr>
      <w:r w:rsidRPr="000873DF">
        <w:rPr>
          <w:lang w:val="en-GB"/>
        </w:rPr>
        <w:t xml:space="preserve">g) </w:t>
      </w:r>
      <w:r w:rsidR="003D536F" w:rsidRPr="000873DF">
        <w:rPr>
          <w:lang w:val="en-GB"/>
        </w:rPr>
        <w:t xml:space="preserve">any Charterer’s liabilities towards third parties relating to the use of the chartered yacht that may be levied on the Yacht Owner; </w:t>
      </w:r>
    </w:p>
    <w:p w:rsidR="003D536F" w:rsidRPr="00BC3005" w:rsidRDefault="00CB344E" w:rsidP="003A1711">
      <w:pPr>
        <w:jc w:val="both"/>
        <w:rPr>
          <w:lang w:val="en-GB"/>
        </w:rPr>
      </w:pPr>
      <w:r w:rsidRPr="000873DF">
        <w:rPr>
          <w:lang w:val="en-GB"/>
        </w:rPr>
        <w:t xml:space="preserve">h) </w:t>
      </w:r>
      <w:r w:rsidR="003D536F" w:rsidRPr="000873DF">
        <w:rPr>
          <w:lang w:val="en-GB"/>
        </w:rPr>
        <w:t>any other costs relating to the chartered yacht arising through the Charterer’s fault.</w:t>
      </w:r>
    </w:p>
    <w:p w:rsidR="003D536F" w:rsidRPr="00BC3005" w:rsidRDefault="003D536F" w:rsidP="003D536F">
      <w:pPr>
        <w:rPr>
          <w:lang w:val="en-GB"/>
        </w:rPr>
      </w:pPr>
      <w:r w:rsidRPr="00BC3005">
        <w:rPr>
          <w:lang w:val="en-GB"/>
        </w:rPr>
        <w:t>3. The final amounts shall be settled upon service completion.</w:t>
      </w:r>
    </w:p>
    <w:p w:rsidR="003D536F" w:rsidRPr="00BC3005" w:rsidRDefault="003D536F" w:rsidP="003D536F">
      <w:pPr>
        <w:rPr>
          <w:lang w:val="en-GB"/>
        </w:rPr>
      </w:pPr>
    </w:p>
    <w:p w:rsidR="003D536F" w:rsidRPr="00BC3005" w:rsidRDefault="003D536F" w:rsidP="003A1711">
      <w:pPr>
        <w:jc w:val="center"/>
        <w:rPr>
          <w:b/>
          <w:lang w:val="en-GB"/>
        </w:rPr>
      </w:pPr>
      <w:r w:rsidRPr="00BC3005">
        <w:rPr>
          <w:b/>
          <w:bCs/>
          <w:lang w:val="en-GB"/>
        </w:rPr>
        <w:t>Obligations of the Parties</w:t>
      </w:r>
    </w:p>
    <w:p w:rsidR="003D536F" w:rsidRPr="00BC3005" w:rsidRDefault="003D536F" w:rsidP="003A1711">
      <w:pPr>
        <w:jc w:val="center"/>
        <w:rPr>
          <w:b/>
          <w:lang w:val="en-GB"/>
        </w:rPr>
      </w:pPr>
      <w:r w:rsidRPr="00BC3005">
        <w:rPr>
          <w:b/>
          <w:bCs/>
          <w:lang w:val="en-GB"/>
        </w:rPr>
        <w:t>Article 7.</w:t>
      </w:r>
    </w:p>
    <w:p w:rsidR="003D536F" w:rsidRPr="00BC3005" w:rsidRDefault="003D536F" w:rsidP="003A1711">
      <w:pPr>
        <w:jc w:val="both"/>
        <w:rPr>
          <w:lang w:val="en-GB"/>
        </w:rPr>
      </w:pPr>
      <w:r w:rsidRPr="00BC3005">
        <w:rPr>
          <w:lang w:val="en-GB"/>
        </w:rPr>
        <w:t>1. The Yacht Owner agrees to deliver the yacht booked at the agreed port of delivery and at the agreed time; the yacht shall be clean, in good running order, tanked up, supplied in water, with all sailing and galley equipment and gear, and with all documents required.</w:t>
      </w:r>
    </w:p>
    <w:p w:rsidR="003D536F" w:rsidRPr="00BC3005" w:rsidRDefault="003D536F" w:rsidP="003A1711">
      <w:pPr>
        <w:jc w:val="both"/>
        <w:rPr>
          <w:lang w:val="en-GB"/>
        </w:rPr>
      </w:pPr>
      <w:r w:rsidRPr="00BC3005">
        <w:rPr>
          <w:lang w:val="en-GB"/>
        </w:rPr>
        <w:t>2. If the Yacht Owner is unable to provide the Charterer with the yacht booked, they shall substitute a comparable yacht with at least the same parameters. Should the Yacht Owner be unable to provide the Charterer with the booked yacht or with a similar yacht within 24 hours of the agreed delivery date, the Charterer shall have the right to unilaterally terminate the Agreement and request the reimbursement of all charter fees paid.</w:t>
      </w:r>
    </w:p>
    <w:p w:rsidR="003D536F" w:rsidRPr="00BC3005" w:rsidRDefault="003D536F" w:rsidP="003A1711">
      <w:pPr>
        <w:jc w:val="both"/>
        <w:rPr>
          <w:lang w:val="en-GB"/>
        </w:rPr>
      </w:pPr>
      <w:r w:rsidRPr="00BC3005">
        <w:rPr>
          <w:lang w:val="en-GB"/>
        </w:rPr>
        <w:t>3. Where the Charterer has not delivered a notice of charter cancellation within 24 hours of the agreed yacht charter date, the Yacht Owner shall have the right to unilaterally terminate this Agreement and retain the full amount of the charter fee paid, and the Charterer shall not be entitled to seek damages.</w:t>
      </w:r>
    </w:p>
    <w:p w:rsidR="003D536F" w:rsidRPr="00BC3005" w:rsidRDefault="003D536F" w:rsidP="003D536F">
      <w:pPr>
        <w:rPr>
          <w:lang w:val="en-GB"/>
        </w:rPr>
      </w:pPr>
    </w:p>
    <w:p w:rsidR="003D536F" w:rsidRPr="00BC3005" w:rsidRDefault="003D536F" w:rsidP="00C40BAB">
      <w:pPr>
        <w:jc w:val="center"/>
        <w:rPr>
          <w:b/>
          <w:lang w:val="en-GB"/>
        </w:rPr>
      </w:pPr>
      <w:r w:rsidRPr="00BC3005">
        <w:rPr>
          <w:b/>
          <w:bCs/>
          <w:lang w:val="en-GB"/>
        </w:rPr>
        <w:t>Article 8.</w:t>
      </w:r>
    </w:p>
    <w:p w:rsidR="003D536F" w:rsidRPr="00BC3005" w:rsidRDefault="003D536F" w:rsidP="00C40BAB">
      <w:pPr>
        <w:jc w:val="center"/>
        <w:rPr>
          <w:b/>
          <w:lang w:val="en-GB"/>
        </w:rPr>
      </w:pPr>
      <w:r w:rsidRPr="00BC3005">
        <w:rPr>
          <w:b/>
          <w:bCs/>
          <w:lang w:val="en-GB"/>
        </w:rPr>
        <w:t>The Charterer agrees and represents that:</w:t>
      </w:r>
    </w:p>
    <w:p w:rsidR="003D536F" w:rsidRPr="00BC3005" w:rsidRDefault="003D536F" w:rsidP="00C40BAB">
      <w:pPr>
        <w:jc w:val="both"/>
        <w:rPr>
          <w:lang w:val="en-GB"/>
        </w:rPr>
      </w:pPr>
      <w:r w:rsidRPr="00BC3005">
        <w:rPr>
          <w:lang w:val="en-GB"/>
        </w:rPr>
        <w:t xml:space="preserve">1. </w:t>
      </w:r>
      <w:r w:rsidR="00183399" w:rsidRPr="00183399">
        <w:rPr>
          <w:lang w:val="en-GB"/>
        </w:rPr>
        <w:t xml:space="preserve">The charterer </w:t>
      </w:r>
      <w:r w:rsidR="0024478A" w:rsidRPr="0024478A">
        <w:rPr>
          <w:lang w:val="en-GB"/>
        </w:rPr>
        <w:t>shall not breach any maritime laws, harbour regulations, orders or bans, navigation rules or any other offshore sailing rules and regulations</w:t>
      </w:r>
      <w:r w:rsidRPr="00BC3005">
        <w:rPr>
          <w:lang w:val="en-GB"/>
        </w:rPr>
        <w:t>.</w:t>
      </w:r>
    </w:p>
    <w:p w:rsidR="003D536F" w:rsidRDefault="003D536F" w:rsidP="00C40BAB">
      <w:pPr>
        <w:jc w:val="both"/>
        <w:rPr>
          <w:lang w:val="en-GB"/>
        </w:rPr>
      </w:pPr>
      <w:r w:rsidRPr="00BC3005">
        <w:rPr>
          <w:lang w:val="en-GB"/>
        </w:rPr>
        <w:t xml:space="preserve">2. </w:t>
      </w:r>
      <w:r w:rsidR="00183399">
        <w:rPr>
          <w:lang w:val="en-GB"/>
        </w:rPr>
        <w:t>The Charterer</w:t>
      </w:r>
      <w:r w:rsidRPr="00BC3005">
        <w:rPr>
          <w:lang w:val="en-GB"/>
        </w:rPr>
        <w:t xml:space="preserve"> (or a member of the crew) have required knowledge of seamanship, valid licences to sail a yacht in the open seas and a radio operator certificate.</w:t>
      </w:r>
    </w:p>
    <w:p w:rsidR="003D536F" w:rsidRPr="00BC3005" w:rsidRDefault="003D536F" w:rsidP="00C40BAB">
      <w:pPr>
        <w:jc w:val="both"/>
        <w:rPr>
          <w:lang w:val="en-GB"/>
        </w:rPr>
      </w:pPr>
      <w:r w:rsidRPr="00BC3005">
        <w:rPr>
          <w:lang w:val="en-GB"/>
        </w:rPr>
        <w:t xml:space="preserve">3. They shall not use the chartered yacht for offshore racing. </w:t>
      </w:r>
    </w:p>
    <w:p w:rsidR="003D536F" w:rsidRPr="00BC3005" w:rsidRDefault="003D536F" w:rsidP="003D536F">
      <w:pPr>
        <w:rPr>
          <w:lang w:val="en-GB"/>
        </w:rPr>
      </w:pPr>
    </w:p>
    <w:p w:rsidR="003D536F" w:rsidRPr="00BC3005" w:rsidRDefault="003D536F" w:rsidP="00C40BAB">
      <w:pPr>
        <w:jc w:val="center"/>
        <w:rPr>
          <w:b/>
          <w:lang w:val="en-GB"/>
        </w:rPr>
      </w:pPr>
      <w:r w:rsidRPr="00BC3005">
        <w:rPr>
          <w:b/>
          <w:bCs/>
          <w:lang w:val="en-GB"/>
        </w:rPr>
        <w:t>Article 9.</w:t>
      </w:r>
    </w:p>
    <w:p w:rsidR="003D536F" w:rsidRPr="00BC3005" w:rsidRDefault="003D536F" w:rsidP="00C40BAB">
      <w:pPr>
        <w:jc w:val="both"/>
        <w:rPr>
          <w:lang w:val="en-GB"/>
        </w:rPr>
      </w:pPr>
      <w:r w:rsidRPr="00BC3005">
        <w:rPr>
          <w:lang w:val="en-GB"/>
        </w:rPr>
        <w:t xml:space="preserve">1. The Charterer shall inspect the yacht upon delivery and locate each item listed in the yacht’s inventory sheet enclosed with the acceptance report. The Charterer shall advise the Yacht Owner’s representative of any equipment faults or shortages. </w:t>
      </w:r>
    </w:p>
    <w:p w:rsidR="003D536F" w:rsidRPr="00BC3005" w:rsidRDefault="003D536F" w:rsidP="00C40BAB">
      <w:pPr>
        <w:jc w:val="both"/>
        <w:rPr>
          <w:lang w:val="en-GB"/>
        </w:rPr>
      </w:pPr>
      <w:r w:rsidRPr="00BC3005">
        <w:rPr>
          <w:lang w:val="en-GB"/>
        </w:rPr>
        <w:t>2. Any yacht or equipment defects not found at the time of yacht handover shall be treated as if caused after the handover and the costs relating thereto shall be incurred by the Charterer, unless the nature thereof or the appraiser’s findings suggest that they must have occurred before the yacht was handed over.</w:t>
      </w:r>
    </w:p>
    <w:p w:rsidR="003D536F" w:rsidRPr="00BC3005" w:rsidRDefault="003D536F" w:rsidP="00C40BAB">
      <w:pPr>
        <w:jc w:val="both"/>
        <w:rPr>
          <w:lang w:val="en-GB"/>
        </w:rPr>
      </w:pPr>
      <w:r w:rsidRPr="00BC3005">
        <w:rPr>
          <w:lang w:val="en-GB"/>
        </w:rPr>
        <w:t>3. The Charterer shall be liable for and incur the costs of all lost or damaged yacht parts or equipment elements caused by the Charterer’s or another crew member’s carelessness or the yacht or equipment misuse.</w:t>
      </w:r>
    </w:p>
    <w:p w:rsidR="003D536F" w:rsidRPr="00BC3005" w:rsidRDefault="003D536F" w:rsidP="00C40BAB">
      <w:pPr>
        <w:jc w:val="both"/>
        <w:rPr>
          <w:lang w:val="en-GB"/>
        </w:rPr>
      </w:pPr>
      <w:r w:rsidRPr="00BC3005">
        <w:rPr>
          <w:lang w:val="en-GB"/>
        </w:rPr>
        <w:t>4. The Charterer shall keep a deck log.</w:t>
      </w:r>
    </w:p>
    <w:p w:rsidR="003D536F" w:rsidRPr="00BC3005" w:rsidRDefault="003D536F" w:rsidP="00C40BAB">
      <w:pPr>
        <w:jc w:val="center"/>
        <w:rPr>
          <w:b/>
          <w:lang w:val="en-GB"/>
        </w:rPr>
      </w:pPr>
      <w:r w:rsidRPr="00BC3005">
        <w:rPr>
          <w:b/>
          <w:bCs/>
          <w:lang w:val="en-GB"/>
        </w:rPr>
        <w:t>Article 10.</w:t>
      </w:r>
    </w:p>
    <w:p w:rsidR="003D536F" w:rsidRPr="00BC3005" w:rsidRDefault="003D536F" w:rsidP="00C40BAB">
      <w:pPr>
        <w:jc w:val="both"/>
        <w:rPr>
          <w:lang w:val="en-GB"/>
        </w:rPr>
      </w:pPr>
      <w:r w:rsidRPr="00BC3005">
        <w:rPr>
          <w:lang w:val="en-GB"/>
        </w:rPr>
        <w:t>1. Should the cruise be impossible for any reasons whatsoever, or where disembarkation is delayed, the Charterer shall forthwith advise the Yacht Owner’s representative thereof to agree the procedure. The Charterer shall be liable for the payment of all delay-related fees.</w:t>
      </w:r>
    </w:p>
    <w:p w:rsidR="003D536F" w:rsidRPr="00BC3005" w:rsidRDefault="003D536F" w:rsidP="00C40BAB">
      <w:pPr>
        <w:jc w:val="both"/>
        <w:rPr>
          <w:lang w:val="en-GB"/>
        </w:rPr>
      </w:pPr>
      <w:r w:rsidRPr="00BC3005">
        <w:rPr>
          <w:lang w:val="en-GB"/>
        </w:rPr>
        <w:t>2. The Charterer shall return the yacht to its home port berth no later than in the evening on the day preceding the yacht return. Later home port arrival dates are possible only if the Yacht Owner’s representative consented thereto.</w:t>
      </w:r>
    </w:p>
    <w:p w:rsidR="003D536F" w:rsidRPr="00BC3005" w:rsidRDefault="003D536F" w:rsidP="00C40BAB">
      <w:pPr>
        <w:jc w:val="both"/>
        <w:rPr>
          <w:lang w:val="en-GB"/>
        </w:rPr>
      </w:pPr>
      <w:r w:rsidRPr="00BC3005">
        <w:rPr>
          <w:lang w:val="en-GB"/>
        </w:rPr>
        <w:t>3. The Yacht Owner reserves the right not to hand over the yacht to the Charterer if they, or their representative, find that the Charterer or the Charterer’s crew members have no required licences or skills to sail the yacht in the open seas. In such case, all related costs shall be incurred by the Charterer.</w:t>
      </w:r>
    </w:p>
    <w:p w:rsidR="003D536F" w:rsidRPr="00BC3005" w:rsidRDefault="003D536F" w:rsidP="00C40BAB">
      <w:pPr>
        <w:jc w:val="both"/>
        <w:rPr>
          <w:lang w:val="en-GB"/>
        </w:rPr>
      </w:pPr>
    </w:p>
    <w:p w:rsidR="003D536F" w:rsidRPr="00BC3005" w:rsidRDefault="003D536F" w:rsidP="00C40BAB">
      <w:pPr>
        <w:jc w:val="center"/>
        <w:rPr>
          <w:b/>
          <w:lang w:val="en-GB"/>
        </w:rPr>
      </w:pPr>
      <w:r w:rsidRPr="00BC3005">
        <w:rPr>
          <w:b/>
          <w:bCs/>
          <w:lang w:val="en-GB"/>
        </w:rPr>
        <w:t>Insurance and loss of property</w:t>
      </w:r>
    </w:p>
    <w:p w:rsidR="003D536F" w:rsidRPr="00BC3005" w:rsidRDefault="003D536F" w:rsidP="00C40BAB">
      <w:pPr>
        <w:jc w:val="center"/>
        <w:rPr>
          <w:b/>
          <w:lang w:val="en-GB"/>
        </w:rPr>
      </w:pPr>
      <w:r w:rsidRPr="00BC3005">
        <w:rPr>
          <w:b/>
          <w:bCs/>
          <w:lang w:val="en-GB"/>
        </w:rPr>
        <w:t>Article 11.</w:t>
      </w:r>
    </w:p>
    <w:p w:rsidR="003D536F" w:rsidRPr="00BC3005" w:rsidRDefault="003D536F" w:rsidP="00E8263C">
      <w:pPr>
        <w:jc w:val="both"/>
        <w:rPr>
          <w:lang w:val="en-GB"/>
        </w:rPr>
      </w:pPr>
      <w:r w:rsidRPr="00BC3005">
        <w:rPr>
          <w:lang w:val="en-GB"/>
        </w:rPr>
        <w:t>1. The yacht is covered under the insurance policy and in accordance with the General Insurance Terms and Conditions, the copies of which may be find on board.</w:t>
      </w:r>
    </w:p>
    <w:p w:rsidR="003D536F" w:rsidRPr="00BC3005" w:rsidRDefault="003D536F" w:rsidP="00E8263C">
      <w:pPr>
        <w:jc w:val="both"/>
        <w:rPr>
          <w:lang w:val="en-GB"/>
        </w:rPr>
      </w:pPr>
      <w:r w:rsidRPr="00BC3005">
        <w:rPr>
          <w:lang w:val="en-GB"/>
        </w:rPr>
        <w:t>2. Should any covered occurrences materialise, the Charterer shall immediately advise the Yacht Owner’s representative thereof.</w:t>
      </w:r>
    </w:p>
    <w:p w:rsidR="003D536F" w:rsidRPr="00BC3005" w:rsidRDefault="003D536F" w:rsidP="00E8263C">
      <w:pPr>
        <w:jc w:val="both"/>
        <w:rPr>
          <w:lang w:val="en-GB"/>
        </w:rPr>
      </w:pPr>
      <w:r w:rsidRPr="00BC3005">
        <w:rPr>
          <w:lang w:val="en-GB"/>
        </w:rPr>
        <w:t>3. The Charterer shall report any and all yacht or equipment damage or breakdowns (accidents), also those involving third-party vessels, to the Yacht Owner’s representative and to a competent harbour master; the Charterer shall also draft a report for the insurance company (describing the occurrence, damage, etc.) and notify the insurance company in accordance with the requirements laid down in the insurance policy.</w:t>
      </w:r>
    </w:p>
    <w:p w:rsidR="003D536F" w:rsidRPr="00BC3005" w:rsidRDefault="003D536F" w:rsidP="00E8263C">
      <w:pPr>
        <w:jc w:val="both"/>
        <w:rPr>
          <w:lang w:val="en-GB"/>
        </w:rPr>
      </w:pPr>
      <w:r w:rsidRPr="00BC3005">
        <w:rPr>
          <w:lang w:val="en-GB"/>
        </w:rPr>
        <w:t>4. Should the Charterer not meet their obligations, they may be required to cover the damage in full.</w:t>
      </w:r>
    </w:p>
    <w:p w:rsidR="003D536F" w:rsidRPr="00BC3005" w:rsidRDefault="003D536F" w:rsidP="00E8263C">
      <w:pPr>
        <w:jc w:val="both"/>
        <w:rPr>
          <w:lang w:val="en-GB"/>
        </w:rPr>
      </w:pPr>
      <w:r w:rsidRPr="00BC3005">
        <w:rPr>
          <w:lang w:val="en-GB"/>
        </w:rPr>
        <w:t>5. The insurance does not cover sails and any damage thereto shall be covered by the Charterer.</w:t>
      </w:r>
    </w:p>
    <w:p w:rsidR="003D536F" w:rsidRPr="00BC3005" w:rsidRDefault="003D536F" w:rsidP="00E8263C">
      <w:pPr>
        <w:jc w:val="both"/>
        <w:rPr>
          <w:lang w:val="en-GB"/>
        </w:rPr>
      </w:pPr>
      <w:r w:rsidRPr="00BC3005">
        <w:rPr>
          <w:lang w:val="en-GB"/>
        </w:rPr>
        <w:t>6. The insurance does not cover engine failures resulting from oil shortages. The Charterer shall monitor oil levels on a daily basis; in the case of a damage caused by oil shortage, the Charterer shall cover the engine repair costs in full.</w:t>
      </w:r>
    </w:p>
    <w:p w:rsidR="003D536F" w:rsidRPr="00BC3005" w:rsidRDefault="003D536F" w:rsidP="00E8263C">
      <w:pPr>
        <w:jc w:val="both"/>
        <w:rPr>
          <w:lang w:val="en-GB"/>
        </w:rPr>
      </w:pPr>
      <w:r w:rsidRPr="00BC3005">
        <w:rPr>
          <w:lang w:val="en-GB"/>
        </w:rPr>
        <w:t>7. The insurance extends to all crew members.</w:t>
      </w:r>
    </w:p>
    <w:p w:rsidR="003D536F" w:rsidRPr="00BC3005" w:rsidRDefault="003D536F" w:rsidP="00E8263C">
      <w:pPr>
        <w:jc w:val="both"/>
        <w:rPr>
          <w:lang w:val="en-GB"/>
        </w:rPr>
      </w:pPr>
      <w:r w:rsidRPr="00BC3005">
        <w:rPr>
          <w:lang w:val="en-GB"/>
        </w:rPr>
        <w:t>8. The insurance does not cover the Charterer’s or the crew members’ personal property.</w:t>
      </w:r>
    </w:p>
    <w:p w:rsidR="003D536F" w:rsidRPr="00BC3005" w:rsidRDefault="003D536F" w:rsidP="00E8263C">
      <w:pPr>
        <w:jc w:val="both"/>
        <w:rPr>
          <w:lang w:val="en-GB"/>
        </w:rPr>
      </w:pPr>
      <w:r w:rsidRPr="00BC3005">
        <w:rPr>
          <w:lang w:val="en-GB"/>
        </w:rPr>
        <w:t>9. The Charterer shall incur the costs of any loss not covered under the insurance policy resulting from the yacht or the yacht equipment damage or relating to the equipment shortages caused during the charter period.</w:t>
      </w:r>
    </w:p>
    <w:p w:rsidR="003D536F" w:rsidRPr="00BC3005" w:rsidRDefault="003D536F" w:rsidP="003D536F">
      <w:pPr>
        <w:rPr>
          <w:lang w:val="en-GB"/>
        </w:rPr>
      </w:pPr>
    </w:p>
    <w:p w:rsidR="003D536F" w:rsidRPr="00BC3005" w:rsidRDefault="003D536F" w:rsidP="00E8263C">
      <w:pPr>
        <w:jc w:val="center"/>
        <w:rPr>
          <w:b/>
          <w:lang w:val="en-GB"/>
        </w:rPr>
      </w:pPr>
      <w:r w:rsidRPr="00BC3005">
        <w:rPr>
          <w:b/>
          <w:bCs/>
          <w:lang w:val="en-GB"/>
        </w:rPr>
        <w:t>Article 12.</w:t>
      </w:r>
    </w:p>
    <w:p w:rsidR="003D536F" w:rsidRPr="00BC3005" w:rsidRDefault="00E8263C" w:rsidP="00E8263C">
      <w:pPr>
        <w:jc w:val="both"/>
        <w:rPr>
          <w:lang w:val="en-GB"/>
        </w:rPr>
      </w:pPr>
      <w:r w:rsidRPr="00BC3005">
        <w:rPr>
          <w:lang w:val="en-GB"/>
        </w:rPr>
        <w:t>1. The Yacht Owner shall assume no liability for the loss, damage or theft of the Charterer’s or the crew members’ property or of third-party belongings stored on the yacht; the Charterer shall not lodge any claims against the Yacht Owner in that regard.</w:t>
      </w:r>
    </w:p>
    <w:p w:rsidR="003D536F" w:rsidRPr="00BC3005" w:rsidRDefault="003D536F" w:rsidP="003D536F">
      <w:pPr>
        <w:rPr>
          <w:lang w:val="en-GB"/>
        </w:rPr>
      </w:pPr>
    </w:p>
    <w:p w:rsidR="00F80917" w:rsidRPr="00BC3005" w:rsidRDefault="00F80917" w:rsidP="00F80917">
      <w:pPr>
        <w:jc w:val="center"/>
        <w:rPr>
          <w:b/>
          <w:lang w:val="en-GB"/>
        </w:rPr>
      </w:pPr>
      <w:r w:rsidRPr="00BC3005">
        <w:rPr>
          <w:b/>
          <w:bCs/>
          <w:lang w:val="en-GB"/>
        </w:rPr>
        <w:t>Miscellaneous provisions</w:t>
      </w:r>
    </w:p>
    <w:p w:rsidR="003D536F" w:rsidRPr="00BC3005" w:rsidRDefault="003D536F" w:rsidP="00E8263C">
      <w:pPr>
        <w:jc w:val="center"/>
        <w:rPr>
          <w:b/>
          <w:lang w:val="en-GB"/>
        </w:rPr>
      </w:pPr>
      <w:r w:rsidRPr="00BC3005">
        <w:rPr>
          <w:b/>
          <w:bCs/>
          <w:lang w:val="en-GB"/>
        </w:rPr>
        <w:t>Article 13.</w:t>
      </w:r>
    </w:p>
    <w:p w:rsidR="003D536F" w:rsidRPr="00BC3005" w:rsidRDefault="003D536F" w:rsidP="003D536F">
      <w:pPr>
        <w:rPr>
          <w:lang w:val="en-GB"/>
        </w:rPr>
      </w:pPr>
      <w:r w:rsidRPr="00BC3005">
        <w:rPr>
          <w:lang w:val="en-GB"/>
        </w:rPr>
        <w:lastRenderedPageBreak/>
        <w:t>1. The Yacht Owner’s representative is Mr. Marcin Woliński, who may be contacted by phone on 600 034 174 or via an email at marcin.wolinski@premiumyachting.pl.</w:t>
      </w:r>
    </w:p>
    <w:p w:rsidR="003D536F" w:rsidRPr="00BC3005" w:rsidRDefault="003D536F" w:rsidP="003D536F">
      <w:pPr>
        <w:rPr>
          <w:lang w:val="en-GB"/>
        </w:rPr>
      </w:pPr>
      <w:r w:rsidRPr="00BC3005">
        <w:rPr>
          <w:lang w:val="en-GB"/>
        </w:rPr>
        <w:t>2. The Charterer’s representative is ................................................................................................................</w:t>
      </w:r>
    </w:p>
    <w:p w:rsidR="003D536F" w:rsidRPr="00BC3005" w:rsidRDefault="00F80917" w:rsidP="00E8263C">
      <w:pPr>
        <w:jc w:val="center"/>
        <w:rPr>
          <w:b/>
          <w:lang w:val="en-GB"/>
        </w:rPr>
      </w:pPr>
      <w:r>
        <w:rPr>
          <w:b/>
          <w:bCs/>
          <w:lang w:val="en-GB"/>
        </w:rPr>
        <w:t>Article 14</w:t>
      </w:r>
      <w:r w:rsidR="003D536F" w:rsidRPr="00BC3005">
        <w:rPr>
          <w:b/>
          <w:bCs/>
          <w:lang w:val="en-GB"/>
        </w:rPr>
        <w:t>.</w:t>
      </w:r>
    </w:p>
    <w:p w:rsidR="003D536F" w:rsidRPr="00BC3005" w:rsidRDefault="003D536F" w:rsidP="005262A4">
      <w:pPr>
        <w:jc w:val="both"/>
        <w:rPr>
          <w:lang w:val="en-GB"/>
        </w:rPr>
      </w:pPr>
      <w:r w:rsidRPr="00BC3005">
        <w:rPr>
          <w:lang w:val="en-GB"/>
        </w:rPr>
        <w:t>1. This Charter Agreement shall enter into force once a signed copy hereof has been received and the advance payment referred to in Article 4.1 has been made on time.</w:t>
      </w:r>
    </w:p>
    <w:p w:rsidR="003D536F" w:rsidRPr="00BC3005" w:rsidRDefault="003D536F" w:rsidP="005262A4">
      <w:pPr>
        <w:jc w:val="both"/>
        <w:rPr>
          <w:lang w:val="en-GB"/>
        </w:rPr>
      </w:pPr>
      <w:r w:rsidRPr="00BC3005">
        <w:rPr>
          <w:lang w:val="en-GB"/>
        </w:rPr>
        <w:t>2. No amendments hereto shall be valid unless agreed on by both Parties and made in writing.</w:t>
      </w:r>
    </w:p>
    <w:p w:rsidR="003D536F" w:rsidRPr="00BC3005" w:rsidRDefault="003D536F" w:rsidP="005262A4">
      <w:pPr>
        <w:jc w:val="center"/>
        <w:rPr>
          <w:b/>
          <w:lang w:val="en-GB"/>
        </w:rPr>
      </w:pPr>
      <w:r w:rsidRPr="00BC3005">
        <w:rPr>
          <w:b/>
          <w:bCs/>
          <w:lang w:val="en-GB"/>
        </w:rPr>
        <w:t>Article 1</w:t>
      </w:r>
      <w:r w:rsidR="00F80917">
        <w:rPr>
          <w:b/>
          <w:bCs/>
          <w:lang w:val="en-GB"/>
        </w:rPr>
        <w:t>5</w:t>
      </w:r>
      <w:r w:rsidRPr="00BC3005">
        <w:rPr>
          <w:b/>
          <w:bCs/>
          <w:lang w:val="en-GB"/>
        </w:rPr>
        <w:t>.</w:t>
      </w:r>
    </w:p>
    <w:p w:rsidR="003D536F" w:rsidRPr="00BC3005" w:rsidRDefault="003D536F" w:rsidP="005262A4">
      <w:pPr>
        <w:jc w:val="both"/>
        <w:rPr>
          <w:lang w:val="en-GB"/>
        </w:rPr>
      </w:pPr>
      <w:r w:rsidRPr="00BC3005">
        <w:rPr>
          <w:lang w:val="en-GB"/>
        </w:rPr>
        <w:t>1. At the time of yacht delivery, the Charterer shall produce a charter agreement, confirmation of advance payments made, valid licences to sail a yacht.</w:t>
      </w:r>
    </w:p>
    <w:p w:rsidR="003D536F" w:rsidRPr="00BC3005" w:rsidRDefault="003D536F" w:rsidP="005262A4">
      <w:pPr>
        <w:jc w:val="both"/>
        <w:rPr>
          <w:lang w:val="en-GB"/>
        </w:rPr>
      </w:pPr>
      <w:r w:rsidRPr="00BC3005">
        <w:rPr>
          <w:lang w:val="en-GB"/>
        </w:rPr>
        <w:t>2. The delivery and the return of the yacht shall be carried out based on the acceptance report.</w:t>
      </w:r>
      <w:r w:rsidRPr="00BC3005">
        <w:rPr>
          <w:lang w:val="en-GB"/>
        </w:rPr>
        <w:tab/>
      </w:r>
    </w:p>
    <w:p w:rsidR="003D536F" w:rsidRPr="00BC3005" w:rsidRDefault="003D536F" w:rsidP="003D536F">
      <w:pPr>
        <w:rPr>
          <w:lang w:val="en-GB"/>
        </w:rPr>
      </w:pPr>
    </w:p>
    <w:p w:rsidR="003D536F" w:rsidRPr="00BC3005" w:rsidRDefault="003D536F" w:rsidP="005262A4">
      <w:pPr>
        <w:jc w:val="center"/>
        <w:rPr>
          <w:b/>
          <w:lang w:val="en-GB"/>
        </w:rPr>
      </w:pPr>
      <w:r w:rsidRPr="00BC3005">
        <w:rPr>
          <w:b/>
          <w:bCs/>
          <w:lang w:val="en-GB"/>
        </w:rPr>
        <w:t>Article 1</w:t>
      </w:r>
      <w:r w:rsidR="00F80917">
        <w:rPr>
          <w:b/>
          <w:bCs/>
          <w:lang w:val="en-GB"/>
        </w:rPr>
        <w:t>6</w:t>
      </w:r>
      <w:r w:rsidRPr="00BC3005">
        <w:rPr>
          <w:b/>
          <w:bCs/>
          <w:lang w:val="en-GB"/>
        </w:rPr>
        <w:t>.</w:t>
      </w:r>
    </w:p>
    <w:p w:rsidR="003D536F" w:rsidRPr="00BC3005" w:rsidRDefault="003D536F" w:rsidP="005262A4">
      <w:pPr>
        <w:jc w:val="both"/>
        <w:rPr>
          <w:lang w:val="en-GB"/>
        </w:rPr>
      </w:pPr>
      <w:r w:rsidRPr="00BC3005">
        <w:rPr>
          <w:lang w:val="en-GB"/>
        </w:rPr>
        <w:t>1. In the case the Charterer fails to meet their obligations, they shall be fully liable for any consequences thereof.</w:t>
      </w:r>
    </w:p>
    <w:p w:rsidR="003D536F" w:rsidRPr="00BC3005" w:rsidRDefault="003D536F" w:rsidP="003D536F">
      <w:pPr>
        <w:rPr>
          <w:lang w:val="en-GB"/>
        </w:rPr>
      </w:pPr>
    </w:p>
    <w:p w:rsidR="003D536F" w:rsidRPr="00BC3005" w:rsidRDefault="003D536F" w:rsidP="005262A4">
      <w:pPr>
        <w:jc w:val="center"/>
        <w:rPr>
          <w:b/>
          <w:lang w:val="en-GB"/>
        </w:rPr>
      </w:pPr>
      <w:r w:rsidRPr="00BC3005">
        <w:rPr>
          <w:b/>
          <w:bCs/>
          <w:lang w:val="en-GB"/>
        </w:rPr>
        <w:t>Article 1</w:t>
      </w:r>
      <w:r w:rsidR="00F80917">
        <w:rPr>
          <w:b/>
          <w:bCs/>
          <w:lang w:val="en-GB"/>
        </w:rPr>
        <w:t>7</w:t>
      </w:r>
      <w:r w:rsidRPr="00BC3005">
        <w:rPr>
          <w:b/>
          <w:bCs/>
          <w:lang w:val="en-GB"/>
        </w:rPr>
        <w:t>.</w:t>
      </w:r>
    </w:p>
    <w:p w:rsidR="003D536F" w:rsidRPr="00BC3005" w:rsidRDefault="003D536F" w:rsidP="005262A4">
      <w:pPr>
        <w:jc w:val="both"/>
        <w:rPr>
          <w:lang w:val="en-GB"/>
        </w:rPr>
      </w:pPr>
      <w:r w:rsidRPr="00BC3005">
        <w:rPr>
          <w:lang w:val="en-GB"/>
        </w:rPr>
        <w:t>1. All matters not stipulated herein shall be governed by the provisions of the Polish Civil Code and the maritime law.</w:t>
      </w:r>
    </w:p>
    <w:p w:rsidR="003D536F" w:rsidRPr="00BC3005" w:rsidRDefault="003D536F" w:rsidP="005262A4">
      <w:pPr>
        <w:jc w:val="both"/>
        <w:rPr>
          <w:lang w:val="en-GB"/>
        </w:rPr>
      </w:pPr>
      <w:r w:rsidRPr="00BC3005">
        <w:rPr>
          <w:lang w:val="en-GB"/>
        </w:rPr>
        <w:t>2. All matters arising out of the performance hereof shall be resolved by a court of competent jurisdiction over the Yacht Owner’s seat.</w:t>
      </w:r>
    </w:p>
    <w:p w:rsidR="003D536F" w:rsidRPr="00BC3005" w:rsidRDefault="003D536F" w:rsidP="005262A4">
      <w:pPr>
        <w:jc w:val="center"/>
        <w:rPr>
          <w:b/>
          <w:lang w:val="en-GB"/>
        </w:rPr>
      </w:pPr>
      <w:r w:rsidRPr="00BC3005">
        <w:rPr>
          <w:b/>
          <w:bCs/>
          <w:lang w:val="en-GB"/>
        </w:rPr>
        <w:t>Article 1</w:t>
      </w:r>
      <w:r w:rsidR="00F80917">
        <w:rPr>
          <w:b/>
          <w:bCs/>
          <w:lang w:val="en-GB"/>
        </w:rPr>
        <w:t>8</w:t>
      </w:r>
      <w:r w:rsidRPr="00BC3005">
        <w:rPr>
          <w:b/>
          <w:bCs/>
          <w:lang w:val="en-GB"/>
        </w:rPr>
        <w:t>.</w:t>
      </w:r>
    </w:p>
    <w:p w:rsidR="003D536F" w:rsidRPr="00BC3005" w:rsidRDefault="003D536F" w:rsidP="003D536F">
      <w:pPr>
        <w:rPr>
          <w:lang w:val="en-GB"/>
        </w:rPr>
      </w:pPr>
      <w:r w:rsidRPr="00BC3005">
        <w:rPr>
          <w:lang w:val="en-GB"/>
        </w:rPr>
        <w:t>The Agreement has been drafted in two counterparts, one copy for each Party.</w:t>
      </w:r>
    </w:p>
    <w:p w:rsidR="003D536F" w:rsidRPr="00BC3005" w:rsidRDefault="003D536F" w:rsidP="003D536F">
      <w:pPr>
        <w:rPr>
          <w:lang w:val="en-GB"/>
        </w:rPr>
      </w:pPr>
    </w:p>
    <w:p w:rsidR="003D536F" w:rsidRPr="00BC3005" w:rsidRDefault="003D536F" w:rsidP="003D536F">
      <w:pPr>
        <w:rPr>
          <w:lang w:val="en-GB"/>
        </w:rPr>
      </w:pPr>
    </w:p>
    <w:p w:rsidR="00C7701F" w:rsidRPr="00BC3005" w:rsidRDefault="003D536F" w:rsidP="003D536F">
      <w:pPr>
        <w:rPr>
          <w:b/>
          <w:lang w:val="en-GB"/>
        </w:rPr>
      </w:pPr>
      <w:r w:rsidRPr="00BC3005">
        <w:rPr>
          <w:b/>
          <w:bCs/>
          <w:lang w:val="en-GB"/>
        </w:rPr>
        <w:t xml:space="preserve">YACHT OWNER                                                                                                     </w:t>
      </w:r>
      <w:r w:rsidR="00BC3005">
        <w:rPr>
          <w:b/>
          <w:bCs/>
          <w:lang w:val="en-GB"/>
        </w:rPr>
        <w:t xml:space="preserve">                               </w:t>
      </w:r>
      <w:r w:rsidRPr="00BC3005">
        <w:rPr>
          <w:b/>
          <w:bCs/>
          <w:lang w:val="en-GB"/>
        </w:rPr>
        <w:t>CHARTERER</w:t>
      </w:r>
    </w:p>
    <w:sectPr w:rsidR="00C7701F" w:rsidRPr="00BC3005" w:rsidSect="00615407">
      <w:headerReference w:type="even" r:id="rId9"/>
      <w:headerReference w:type="default" r:id="rId10"/>
      <w:footerReference w:type="even" r:id="rId11"/>
      <w:footerReference w:type="default" r:id="rId12"/>
      <w:headerReference w:type="first" r:id="rId13"/>
      <w:footerReference w:type="first" r:id="rId14"/>
      <w:pgSz w:w="11906" w:h="16838"/>
      <w:pgMar w:top="184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563" w:rsidRDefault="00446563" w:rsidP="00AD2EAD">
      <w:pPr>
        <w:spacing w:after="0" w:line="240" w:lineRule="auto"/>
      </w:pPr>
      <w:r>
        <w:separator/>
      </w:r>
    </w:p>
  </w:endnote>
  <w:endnote w:type="continuationSeparator" w:id="0">
    <w:p w:rsidR="00446563" w:rsidRDefault="00446563" w:rsidP="00AD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3D" w:rsidRDefault="00AE46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AD" w:rsidRDefault="00AD2EAD">
    <w:pPr>
      <w:pStyle w:val="Stopka"/>
    </w:pPr>
    <w:r>
      <w:rPr>
        <w:noProof/>
      </w:rPr>
      <w:drawing>
        <wp:anchor distT="0" distB="0" distL="114300" distR="114300" simplePos="0" relativeHeight="251659264" behindDoc="0" locked="0" layoutInCell="1" allowOverlap="1" wp14:anchorId="1034ECE4" wp14:editId="5970A04C">
          <wp:simplePos x="0" y="0"/>
          <wp:positionH relativeFrom="column">
            <wp:posOffset>-899795</wp:posOffset>
          </wp:positionH>
          <wp:positionV relativeFrom="paragraph">
            <wp:posOffset>-375285</wp:posOffset>
          </wp:positionV>
          <wp:extent cx="7562850" cy="990600"/>
          <wp:effectExtent l="0" t="0" r="0" b="0"/>
          <wp:wrapThrough wrapText="bothSides">
            <wp:wrapPolygon edited="0">
              <wp:start x="1959" y="4569"/>
              <wp:lineTo x="1959" y="5815"/>
              <wp:lineTo x="7291" y="11215"/>
              <wp:lineTo x="8324" y="12462"/>
              <wp:lineTo x="9630" y="13292"/>
              <wp:lineTo x="11045" y="13292"/>
              <wp:lineTo x="12677" y="13292"/>
              <wp:lineTo x="12895" y="13292"/>
              <wp:lineTo x="13330" y="12046"/>
              <wp:lineTo x="14309" y="11215"/>
              <wp:lineTo x="19641" y="5815"/>
              <wp:lineTo x="19641" y="4569"/>
              <wp:lineTo x="1959" y="4569"/>
            </wp:wrapPolygon>
          </wp:wrapThrough>
          <wp:docPr id="13" name="Obraz 1" descr="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ooter.png"/>
                  <pic:cNvPicPr/>
                </pic:nvPicPr>
                <pic:blipFill>
                  <a:blip r:embed="rId1"/>
                  <a:stretch>
                    <a:fillRect/>
                  </a:stretch>
                </pic:blipFill>
                <pic:spPr>
                  <a:xfrm>
                    <a:off x="0" y="0"/>
                    <a:ext cx="7562850" cy="9906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3D" w:rsidRDefault="00AE46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563" w:rsidRDefault="00446563" w:rsidP="00AD2EAD">
      <w:pPr>
        <w:spacing w:after="0" w:line="240" w:lineRule="auto"/>
      </w:pPr>
      <w:r>
        <w:separator/>
      </w:r>
    </w:p>
  </w:footnote>
  <w:footnote w:type="continuationSeparator" w:id="0">
    <w:p w:rsidR="00446563" w:rsidRDefault="00446563" w:rsidP="00AD2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3D" w:rsidRDefault="00446563">
    <w:pPr>
      <w:pStyle w:val="Nagwek"/>
    </w:pPr>
    <w:r>
      <w:rPr>
        <w:noProof/>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49199" o:spid="_x0000_s2050" type="#_x0000_t75" style="position:absolute;margin-left:0;margin-top:0;width:595.2pt;height:841.7pt;z-index:-251655168;mso-position-horizontal:center;mso-position-horizontal-relative:margin;mso-position-vertical:center;mso-position-vertical-relative:margin" o:allowincell="f">
          <v:imagedata r:id="rId1" o:title="p-foto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AD" w:rsidRDefault="00446563">
    <w:pPr>
      <w:pStyle w:val="Nagwek"/>
    </w:pPr>
    <w:r>
      <w:rPr>
        <w:noProof/>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49200" o:spid="_x0000_s2051" type="#_x0000_t75" style="position:absolute;margin-left:0;margin-top:0;width:595.2pt;height:841.7pt;z-index:-251654144;mso-position-horizontal:center;mso-position-horizontal-relative:margin;mso-position-vertical:center;mso-position-vertical-relative:margin" o:allowincell="f">
          <v:imagedata r:id="rId1" o:title="p-foto4"/>
          <w10:wrap anchorx="margin" anchory="margin"/>
        </v:shape>
      </w:pict>
    </w:r>
    <w:r w:rsidR="001D2AFA">
      <w:rPr>
        <w:noProof/>
      </w:rPr>
      <w:drawing>
        <wp:anchor distT="0" distB="0" distL="114300" distR="114300" simplePos="0" relativeHeight="251658240" behindDoc="0" locked="0" layoutInCell="1" allowOverlap="1" wp14:anchorId="68C100F4" wp14:editId="4F4E76EB">
          <wp:simplePos x="0" y="0"/>
          <wp:positionH relativeFrom="column">
            <wp:posOffset>-880745</wp:posOffset>
          </wp:positionH>
          <wp:positionV relativeFrom="paragraph">
            <wp:posOffset>-449580</wp:posOffset>
          </wp:positionV>
          <wp:extent cx="7559040" cy="1314450"/>
          <wp:effectExtent l="19050" t="0" r="3810" b="0"/>
          <wp:wrapThrough wrapText="bothSides">
            <wp:wrapPolygon edited="0">
              <wp:start x="-54" y="0"/>
              <wp:lineTo x="-54" y="21287"/>
              <wp:lineTo x="21611" y="21287"/>
              <wp:lineTo x="21611" y="0"/>
              <wp:lineTo x="-54" y="0"/>
            </wp:wrapPolygon>
          </wp:wrapThrough>
          <wp:docPr id="12" name="Obraz 0" descr="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eader.jpg"/>
                  <pic:cNvPicPr/>
                </pic:nvPicPr>
                <pic:blipFill>
                  <a:blip r:embed="rId2"/>
                  <a:stretch>
                    <a:fillRect/>
                  </a:stretch>
                </pic:blipFill>
                <pic:spPr>
                  <a:xfrm>
                    <a:off x="0" y="0"/>
                    <a:ext cx="7559040" cy="13144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3D" w:rsidRDefault="00446563">
    <w:pPr>
      <w:pStyle w:val="Nagwek"/>
    </w:pPr>
    <w:r>
      <w:rPr>
        <w:noProof/>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49198" o:spid="_x0000_s2049" type="#_x0000_t75" style="position:absolute;margin-left:0;margin-top:0;width:595.2pt;height:841.7pt;z-index:-251656192;mso-position-horizontal:center;mso-position-horizontal-relative:margin;mso-position-vertical:center;mso-position-vertical-relative:margin" o:allowincell="f">
          <v:imagedata r:id="rId1" o:title="p-foto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6A7E"/>
    <w:multiLevelType w:val="hybridMultilevel"/>
    <w:tmpl w:val="6122B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9003E6"/>
    <w:multiLevelType w:val="hybridMultilevel"/>
    <w:tmpl w:val="96D4EA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844096B"/>
    <w:multiLevelType w:val="hybridMultilevel"/>
    <w:tmpl w:val="96F0F1E4"/>
    <w:lvl w:ilvl="0" w:tplc="E40E924A">
      <w:numFmt w:val="bullet"/>
      <w:lvlText w:val="•"/>
      <w:lvlJc w:val="left"/>
      <w:pPr>
        <w:ind w:left="1068" w:hanging="708"/>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2FA5D51"/>
    <w:multiLevelType w:val="hybridMultilevel"/>
    <w:tmpl w:val="7CA8C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3323051"/>
    <w:multiLevelType w:val="hybridMultilevel"/>
    <w:tmpl w:val="6F6AD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8EC7955"/>
    <w:multiLevelType w:val="hybridMultilevel"/>
    <w:tmpl w:val="F3EC5D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DCA7830"/>
    <w:multiLevelType w:val="hybridMultilevel"/>
    <w:tmpl w:val="1742B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AD"/>
    <w:rsid w:val="00001AED"/>
    <w:rsid w:val="00030583"/>
    <w:rsid w:val="00031F17"/>
    <w:rsid w:val="00034528"/>
    <w:rsid w:val="000547EE"/>
    <w:rsid w:val="000579AD"/>
    <w:rsid w:val="00071CE9"/>
    <w:rsid w:val="00083765"/>
    <w:rsid w:val="000873DF"/>
    <w:rsid w:val="00087E34"/>
    <w:rsid w:val="00087FFA"/>
    <w:rsid w:val="000B65AB"/>
    <w:rsid w:val="000D0A5C"/>
    <w:rsid w:val="000E4FCA"/>
    <w:rsid w:val="000F1FDC"/>
    <w:rsid w:val="000F4750"/>
    <w:rsid w:val="00115115"/>
    <w:rsid w:val="001300C6"/>
    <w:rsid w:val="00137746"/>
    <w:rsid w:val="0014183A"/>
    <w:rsid w:val="00146586"/>
    <w:rsid w:val="001614FF"/>
    <w:rsid w:val="001631F8"/>
    <w:rsid w:val="0017791E"/>
    <w:rsid w:val="00183399"/>
    <w:rsid w:val="00192E4A"/>
    <w:rsid w:val="00196438"/>
    <w:rsid w:val="001B3963"/>
    <w:rsid w:val="001B590E"/>
    <w:rsid w:val="001B7D00"/>
    <w:rsid w:val="001D14DF"/>
    <w:rsid w:val="001D19F5"/>
    <w:rsid w:val="001D2AFA"/>
    <w:rsid w:val="001E0D06"/>
    <w:rsid w:val="001E4640"/>
    <w:rsid w:val="00204EF4"/>
    <w:rsid w:val="002052FE"/>
    <w:rsid w:val="00206D25"/>
    <w:rsid w:val="002234A3"/>
    <w:rsid w:val="0024478A"/>
    <w:rsid w:val="00264B27"/>
    <w:rsid w:val="00274DFA"/>
    <w:rsid w:val="002775B9"/>
    <w:rsid w:val="00284781"/>
    <w:rsid w:val="002940D6"/>
    <w:rsid w:val="002A0776"/>
    <w:rsid w:val="002A1A19"/>
    <w:rsid w:val="002A388D"/>
    <w:rsid w:val="002C6D12"/>
    <w:rsid w:val="002E3A22"/>
    <w:rsid w:val="002E6082"/>
    <w:rsid w:val="00313F96"/>
    <w:rsid w:val="00360226"/>
    <w:rsid w:val="0037075A"/>
    <w:rsid w:val="00385BEE"/>
    <w:rsid w:val="00386D52"/>
    <w:rsid w:val="00391D90"/>
    <w:rsid w:val="003A1711"/>
    <w:rsid w:val="003B062B"/>
    <w:rsid w:val="003B1E78"/>
    <w:rsid w:val="003C2BBD"/>
    <w:rsid w:val="003D536F"/>
    <w:rsid w:val="003E2905"/>
    <w:rsid w:val="003E6BDE"/>
    <w:rsid w:val="0040412F"/>
    <w:rsid w:val="004153BC"/>
    <w:rsid w:val="00426F13"/>
    <w:rsid w:val="0044434A"/>
    <w:rsid w:val="0044446D"/>
    <w:rsid w:val="00446563"/>
    <w:rsid w:val="004520FF"/>
    <w:rsid w:val="00496F4E"/>
    <w:rsid w:val="004972BC"/>
    <w:rsid w:val="004A3A63"/>
    <w:rsid w:val="004A4E91"/>
    <w:rsid w:val="004D301F"/>
    <w:rsid w:val="004D3048"/>
    <w:rsid w:val="004E1CD1"/>
    <w:rsid w:val="004E570B"/>
    <w:rsid w:val="004E58BA"/>
    <w:rsid w:val="00507B8C"/>
    <w:rsid w:val="00522FD9"/>
    <w:rsid w:val="005237FC"/>
    <w:rsid w:val="005262A4"/>
    <w:rsid w:val="0055008B"/>
    <w:rsid w:val="005524F5"/>
    <w:rsid w:val="00570280"/>
    <w:rsid w:val="0057123B"/>
    <w:rsid w:val="00577D33"/>
    <w:rsid w:val="005812FF"/>
    <w:rsid w:val="00582A58"/>
    <w:rsid w:val="0059282D"/>
    <w:rsid w:val="00593374"/>
    <w:rsid w:val="00595ACB"/>
    <w:rsid w:val="00596633"/>
    <w:rsid w:val="005A16AF"/>
    <w:rsid w:val="005A3F9C"/>
    <w:rsid w:val="005A400B"/>
    <w:rsid w:val="005C5450"/>
    <w:rsid w:val="005C6A66"/>
    <w:rsid w:val="005D7201"/>
    <w:rsid w:val="005E67BC"/>
    <w:rsid w:val="00605E44"/>
    <w:rsid w:val="00615407"/>
    <w:rsid w:val="006155A5"/>
    <w:rsid w:val="00620694"/>
    <w:rsid w:val="00621CC8"/>
    <w:rsid w:val="00626D3C"/>
    <w:rsid w:val="00632DF5"/>
    <w:rsid w:val="00640415"/>
    <w:rsid w:val="00642317"/>
    <w:rsid w:val="00642525"/>
    <w:rsid w:val="00664102"/>
    <w:rsid w:val="00666267"/>
    <w:rsid w:val="006730B6"/>
    <w:rsid w:val="00686595"/>
    <w:rsid w:val="006A51FA"/>
    <w:rsid w:val="006A6BE2"/>
    <w:rsid w:val="006B295D"/>
    <w:rsid w:val="006E4C29"/>
    <w:rsid w:val="00705D85"/>
    <w:rsid w:val="00710795"/>
    <w:rsid w:val="00711912"/>
    <w:rsid w:val="00717BF6"/>
    <w:rsid w:val="00736472"/>
    <w:rsid w:val="00737B01"/>
    <w:rsid w:val="00750B8D"/>
    <w:rsid w:val="00755E55"/>
    <w:rsid w:val="00757465"/>
    <w:rsid w:val="007600D5"/>
    <w:rsid w:val="007653AA"/>
    <w:rsid w:val="00770204"/>
    <w:rsid w:val="007854D0"/>
    <w:rsid w:val="007A0DF8"/>
    <w:rsid w:val="007A3DE0"/>
    <w:rsid w:val="007B1783"/>
    <w:rsid w:val="007D4A57"/>
    <w:rsid w:val="007D66CF"/>
    <w:rsid w:val="007E659B"/>
    <w:rsid w:val="007F77BB"/>
    <w:rsid w:val="008242D1"/>
    <w:rsid w:val="008276FD"/>
    <w:rsid w:val="008313D0"/>
    <w:rsid w:val="00861340"/>
    <w:rsid w:val="00863C77"/>
    <w:rsid w:val="00867338"/>
    <w:rsid w:val="0087075D"/>
    <w:rsid w:val="00871E35"/>
    <w:rsid w:val="008832E7"/>
    <w:rsid w:val="008841A9"/>
    <w:rsid w:val="008873EC"/>
    <w:rsid w:val="00897F8C"/>
    <w:rsid w:val="008B03F1"/>
    <w:rsid w:val="008B4F04"/>
    <w:rsid w:val="008C28EE"/>
    <w:rsid w:val="008C7081"/>
    <w:rsid w:val="008E22FB"/>
    <w:rsid w:val="008E4632"/>
    <w:rsid w:val="008E5019"/>
    <w:rsid w:val="009006A8"/>
    <w:rsid w:val="0090524C"/>
    <w:rsid w:val="00914D23"/>
    <w:rsid w:val="00926FF2"/>
    <w:rsid w:val="00943CB9"/>
    <w:rsid w:val="009554A2"/>
    <w:rsid w:val="009606F0"/>
    <w:rsid w:val="009803EE"/>
    <w:rsid w:val="009B4055"/>
    <w:rsid w:val="009B41E0"/>
    <w:rsid w:val="009B6C93"/>
    <w:rsid w:val="009B7975"/>
    <w:rsid w:val="009F36F6"/>
    <w:rsid w:val="009F465C"/>
    <w:rsid w:val="00A052E1"/>
    <w:rsid w:val="00A10AB4"/>
    <w:rsid w:val="00A10CCC"/>
    <w:rsid w:val="00A1188F"/>
    <w:rsid w:val="00A544CC"/>
    <w:rsid w:val="00A61636"/>
    <w:rsid w:val="00A775A5"/>
    <w:rsid w:val="00A85A15"/>
    <w:rsid w:val="00A96EFF"/>
    <w:rsid w:val="00AA42B1"/>
    <w:rsid w:val="00AB6B1F"/>
    <w:rsid w:val="00AC388B"/>
    <w:rsid w:val="00AD0D1C"/>
    <w:rsid w:val="00AD1F25"/>
    <w:rsid w:val="00AD2EAD"/>
    <w:rsid w:val="00AD751C"/>
    <w:rsid w:val="00AD7AAF"/>
    <w:rsid w:val="00AE463D"/>
    <w:rsid w:val="00AE478B"/>
    <w:rsid w:val="00B02FFA"/>
    <w:rsid w:val="00B215DC"/>
    <w:rsid w:val="00B24FFE"/>
    <w:rsid w:val="00B542AF"/>
    <w:rsid w:val="00B55EC8"/>
    <w:rsid w:val="00B6502A"/>
    <w:rsid w:val="00B65387"/>
    <w:rsid w:val="00B73D30"/>
    <w:rsid w:val="00B93A8A"/>
    <w:rsid w:val="00B94610"/>
    <w:rsid w:val="00B9514B"/>
    <w:rsid w:val="00B970E8"/>
    <w:rsid w:val="00BC3005"/>
    <w:rsid w:val="00BE4EEA"/>
    <w:rsid w:val="00C07D95"/>
    <w:rsid w:val="00C113B9"/>
    <w:rsid w:val="00C211B5"/>
    <w:rsid w:val="00C2349D"/>
    <w:rsid w:val="00C241FF"/>
    <w:rsid w:val="00C31CD9"/>
    <w:rsid w:val="00C36DE5"/>
    <w:rsid w:val="00C40BAB"/>
    <w:rsid w:val="00C46660"/>
    <w:rsid w:val="00C539D4"/>
    <w:rsid w:val="00C7594B"/>
    <w:rsid w:val="00C7701F"/>
    <w:rsid w:val="00C800C4"/>
    <w:rsid w:val="00C8276E"/>
    <w:rsid w:val="00C90349"/>
    <w:rsid w:val="00CA292D"/>
    <w:rsid w:val="00CB344E"/>
    <w:rsid w:val="00CC4C75"/>
    <w:rsid w:val="00CD24B2"/>
    <w:rsid w:val="00CD4B43"/>
    <w:rsid w:val="00CF19A2"/>
    <w:rsid w:val="00D1393C"/>
    <w:rsid w:val="00D43482"/>
    <w:rsid w:val="00D472CB"/>
    <w:rsid w:val="00D47483"/>
    <w:rsid w:val="00D6181A"/>
    <w:rsid w:val="00D72546"/>
    <w:rsid w:val="00D75C08"/>
    <w:rsid w:val="00D8057F"/>
    <w:rsid w:val="00D809F8"/>
    <w:rsid w:val="00D875A9"/>
    <w:rsid w:val="00DA5C7F"/>
    <w:rsid w:val="00DB462E"/>
    <w:rsid w:val="00DE2B7B"/>
    <w:rsid w:val="00DE54BC"/>
    <w:rsid w:val="00DF38AD"/>
    <w:rsid w:val="00E02EF2"/>
    <w:rsid w:val="00E26680"/>
    <w:rsid w:val="00E2785A"/>
    <w:rsid w:val="00E3428A"/>
    <w:rsid w:val="00E35CAD"/>
    <w:rsid w:val="00E4084D"/>
    <w:rsid w:val="00E43C71"/>
    <w:rsid w:val="00E75FA5"/>
    <w:rsid w:val="00E821B8"/>
    <w:rsid w:val="00E8263C"/>
    <w:rsid w:val="00E95402"/>
    <w:rsid w:val="00EB09F6"/>
    <w:rsid w:val="00EB13EF"/>
    <w:rsid w:val="00EB4223"/>
    <w:rsid w:val="00EB69FE"/>
    <w:rsid w:val="00EB7359"/>
    <w:rsid w:val="00EC26CC"/>
    <w:rsid w:val="00F11B33"/>
    <w:rsid w:val="00F250C8"/>
    <w:rsid w:val="00F25FB4"/>
    <w:rsid w:val="00F264C9"/>
    <w:rsid w:val="00F42E80"/>
    <w:rsid w:val="00F615C9"/>
    <w:rsid w:val="00F63BBF"/>
    <w:rsid w:val="00F773D8"/>
    <w:rsid w:val="00F77484"/>
    <w:rsid w:val="00F77BB4"/>
    <w:rsid w:val="00F77FAD"/>
    <w:rsid w:val="00F80917"/>
    <w:rsid w:val="00FA374D"/>
    <w:rsid w:val="00FB28F7"/>
    <w:rsid w:val="00FB46F4"/>
    <w:rsid w:val="00FC7C0E"/>
    <w:rsid w:val="00FE0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D2EA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D2EAD"/>
  </w:style>
  <w:style w:type="paragraph" w:styleId="Stopka">
    <w:name w:val="footer"/>
    <w:basedOn w:val="Normalny"/>
    <w:link w:val="StopkaZnak"/>
    <w:uiPriority w:val="99"/>
    <w:semiHidden/>
    <w:unhideWhenUsed/>
    <w:rsid w:val="00AD2EA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D2EAD"/>
  </w:style>
  <w:style w:type="paragraph" w:styleId="Tekstdymka">
    <w:name w:val="Balloon Text"/>
    <w:basedOn w:val="Normalny"/>
    <w:link w:val="TekstdymkaZnak"/>
    <w:uiPriority w:val="99"/>
    <w:semiHidden/>
    <w:unhideWhenUsed/>
    <w:rsid w:val="00AD2E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2EAD"/>
    <w:rPr>
      <w:rFonts w:ascii="Tahoma" w:hAnsi="Tahoma" w:cs="Tahoma"/>
      <w:sz w:val="16"/>
      <w:szCs w:val="16"/>
    </w:rPr>
  </w:style>
  <w:style w:type="table" w:styleId="Tabela-Siatka">
    <w:name w:val="Table Grid"/>
    <w:basedOn w:val="Standardowy"/>
    <w:uiPriority w:val="59"/>
    <w:rsid w:val="004972B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4972BC"/>
    <w:pPr>
      <w:spacing w:after="0" w:line="240" w:lineRule="auto"/>
      <w:ind w:left="720"/>
      <w:contextualSpacing/>
    </w:pPr>
    <w:rPr>
      <w:rFonts w:ascii="Times New Roman" w:eastAsia="Times New Roman" w:hAnsi="Times New Roman" w:cs="Times New Roman"/>
      <w:sz w:val="24"/>
      <w:szCs w:val="24"/>
    </w:rPr>
  </w:style>
  <w:style w:type="table" w:customStyle="1" w:styleId="Tabela-Siatka2">
    <w:name w:val="Tabela - Siatka2"/>
    <w:basedOn w:val="Standardowy"/>
    <w:next w:val="Tabela-Siatka"/>
    <w:uiPriority w:val="59"/>
    <w:rsid w:val="0064252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C7701F"/>
    <w:rPr>
      <w:color w:val="0000FF" w:themeColor="hyperlink"/>
      <w:u w:val="single"/>
    </w:rPr>
  </w:style>
  <w:style w:type="paragraph" w:customStyle="1" w:styleId="Default">
    <w:name w:val="Default"/>
    <w:basedOn w:val="Normalny"/>
    <w:rsid w:val="008832E7"/>
    <w:pPr>
      <w:widowControl w:val="0"/>
      <w:suppressAutoHyphens/>
      <w:autoSpaceDE w:val="0"/>
      <w:spacing w:after="0" w:line="240" w:lineRule="auto"/>
    </w:pPr>
    <w:rPr>
      <w:rFonts w:ascii="Calibri" w:eastAsia="Calibri" w:hAnsi="Calibri" w:cs="Calibri"/>
      <w:color w:val="000000"/>
      <w:kern w:val="1"/>
      <w:sz w:val="24"/>
      <w:szCs w:val="24"/>
      <w:lang w:eastAsia="hi-IN" w:bidi="hi-IN"/>
    </w:rPr>
  </w:style>
  <w:style w:type="character" w:customStyle="1" w:styleId="st">
    <w:name w:val="st"/>
    <w:basedOn w:val="Domylnaczcionkaakapitu"/>
    <w:rsid w:val="008832E7"/>
  </w:style>
  <w:style w:type="character" w:styleId="Uwydatnienie">
    <w:name w:val="Emphasis"/>
    <w:basedOn w:val="Domylnaczcionkaakapitu"/>
    <w:uiPriority w:val="20"/>
    <w:qFormat/>
    <w:rsid w:val="008832E7"/>
    <w:rPr>
      <w:i/>
      <w:iCs/>
    </w:rPr>
  </w:style>
  <w:style w:type="paragraph" w:styleId="NormalnyWeb">
    <w:name w:val="Normal (Web)"/>
    <w:basedOn w:val="Normalny"/>
    <w:uiPriority w:val="99"/>
    <w:semiHidden/>
    <w:unhideWhenUsed/>
    <w:rsid w:val="007E659B"/>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D2EA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D2EAD"/>
  </w:style>
  <w:style w:type="paragraph" w:styleId="Stopka">
    <w:name w:val="footer"/>
    <w:basedOn w:val="Normalny"/>
    <w:link w:val="StopkaZnak"/>
    <w:uiPriority w:val="99"/>
    <w:semiHidden/>
    <w:unhideWhenUsed/>
    <w:rsid w:val="00AD2EA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D2EAD"/>
  </w:style>
  <w:style w:type="paragraph" w:styleId="Tekstdymka">
    <w:name w:val="Balloon Text"/>
    <w:basedOn w:val="Normalny"/>
    <w:link w:val="TekstdymkaZnak"/>
    <w:uiPriority w:val="99"/>
    <w:semiHidden/>
    <w:unhideWhenUsed/>
    <w:rsid w:val="00AD2E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2EAD"/>
    <w:rPr>
      <w:rFonts w:ascii="Tahoma" w:hAnsi="Tahoma" w:cs="Tahoma"/>
      <w:sz w:val="16"/>
      <w:szCs w:val="16"/>
    </w:rPr>
  </w:style>
  <w:style w:type="table" w:styleId="Tabela-Siatka">
    <w:name w:val="Table Grid"/>
    <w:basedOn w:val="Standardowy"/>
    <w:uiPriority w:val="59"/>
    <w:rsid w:val="004972B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4972BC"/>
    <w:pPr>
      <w:spacing w:after="0" w:line="240" w:lineRule="auto"/>
      <w:ind w:left="720"/>
      <w:contextualSpacing/>
    </w:pPr>
    <w:rPr>
      <w:rFonts w:ascii="Times New Roman" w:eastAsia="Times New Roman" w:hAnsi="Times New Roman" w:cs="Times New Roman"/>
      <w:sz w:val="24"/>
      <w:szCs w:val="24"/>
    </w:rPr>
  </w:style>
  <w:style w:type="table" w:customStyle="1" w:styleId="Tabela-Siatka2">
    <w:name w:val="Tabela - Siatka2"/>
    <w:basedOn w:val="Standardowy"/>
    <w:next w:val="Tabela-Siatka"/>
    <w:uiPriority w:val="59"/>
    <w:rsid w:val="0064252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C7701F"/>
    <w:rPr>
      <w:color w:val="0000FF" w:themeColor="hyperlink"/>
      <w:u w:val="single"/>
    </w:rPr>
  </w:style>
  <w:style w:type="paragraph" w:customStyle="1" w:styleId="Default">
    <w:name w:val="Default"/>
    <w:basedOn w:val="Normalny"/>
    <w:rsid w:val="008832E7"/>
    <w:pPr>
      <w:widowControl w:val="0"/>
      <w:suppressAutoHyphens/>
      <w:autoSpaceDE w:val="0"/>
      <w:spacing w:after="0" w:line="240" w:lineRule="auto"/>
    </w:pPr>
    <w:rPr>
      <w:rFonts w:ascii="Calibri" w:eastAsia="Calibri" w:hAnsi="Calibri" w:cs="Calibri"/>
      <w:color w:val="000000"/>
      <w:kern w:val="1"/>
      <w:sz w:val="24"/>
      <w:szCs w:val="24"/>
      <w:lang w:eastAsia="hi-IN" w:bidi="hi-IN"/>
    </w:rPr>
  </w:style>
  <w:style w:type="character" w:customStyle="1" w:styleId="st">
    <w:name w:val="st"/>
    <w:basedOn w:val="Domylnaczcionkaakapitu"/>
    <w:rsid w:val="008832E7"/>
  </w:style>
  <w:style w:type="character" w:styleId="Uwydatnienie">
    <w:name w:val="Emphasis"/>
    <w:basedOn w:val="Domylnaczcionkaakapitu"/>
    <w:uiPriority w:val="20"/>
    <w:qFormat/>
    <w:rsid w:val="008832E7"/>
    <w:rPr>
      <w:i/>
      <w:iCs/>
    </w:rPr>
  </w:style>
  <w:style w:type="paragraph" w:styleId="NormalnyWeb">
    <w:name w:val="Normal (Web)"/>
    <w:basedOn w:val="Normalny"/>
    <w:uiPriority w:val="99"/>
    <w:semiHidden/>
    <w:unhideWhenUsed/>
    <w:rsid w:val="007E659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6076">
      <w:bodyDiv w:val="1"/>
      <w:marLeft w:val="0"/>
      <w:marRight w:val="0"/>
      <w:marTop w:val="0"/>
      <w:marBottom w:val="0"/>
      <w:divBdr>
        <w:top w:val="none" w:sz="0" w:space="0" w:color="auto"/>
        <w:left w:val="none" w:sz="0" w:space="0" w:color="auto"/>
        <w:bottom w:val="none" w:sz="0" w:space="0" w:color="auto"/>
        <w:right w:val="none" w:sz="0" w:space="0" w:color="auto"/>
      </w:divBdr>
    </w:div>
    <w:div w:id="62262129">
      <w:bodyDiv w:val="1"/>
      <w:marLeft w:val="0"/>
      <w:marRight w:val="0"/>
      <w:marTop w:val="0"/>
      <w:marBottom w:val="0"/>
      <w:divBdr>
        <w:top w:val="none" w:sz="0" w:space="0" w:color="auto"/>
        <w:left w:val="none" w:sz="0" w:space="0" w:color="auto"/>
        <w:bottom w:val="none" w:sz="0" w:space="0" w:color="auto"/>
        <w:right w:val="none" w:sz="0" w:space="0" w:color="auto"/>
      </w:divBdr>
    </w:div>
    <w:div w:id="202908621">
      <w:bodyDiv w:val="1"/>
      <w:marLeft w:val="0"/>
      <w:marRight w:val="0"/>
      <w:marTop w:val="0"/>
      <w:marBottom w:val="0"/>
      <w:divBdr>
        <w:top w:val="none" w:sz="0" w:space="0" w:color="auto"/>
        <w:left w:val="none" w:sz="0" w:space="0" w:color="auto"/>
        <w:bottom w:val="none" w:sz="0" w:space="0" w:color="auto"/>
        <w:right w:val="none" w:sz="0" w:space="0" w:color="auto"/>
      </w:divBdr>
    </w:div>
    <w:div w:id="270476637">
      <w:bodyDiv w:val="1"/>
      <w:marLeft w:val="0"/>
      <w:marRight w:val="0"/>
      <w:marTop w:val="0"/>
      <w:marBottom w:val="0"/>
      <w:divBdr>
        <w:top w:val="none" w:sz="0" w:space="0" w:color="auto"/>
        <w:left w:val="none" w:sz="0" w:space="0" w:color="auto"/>
        <w:bottom w:val="none" w:sz="0" w:space="0" w:color="auto"/>
        <w:right w:val="none" w:sz="0" w:space="0" w:color="auto"/>
      </w:divBdr>
    </w:div>
    <w:div w:id="276371817">
      <w:bodyDiv w:val="1"/>
      <w:marLeft w:val="0"/>
      <w:marRight w:val="0"/>
      <w:marTop w:val="0"/>
      <w:marBottom w:val="0"/>
      <w:divBdr>
        <w:top w:val="none" w:sz="0" w:space="0" w:color="auto"/>
        <w:left w:val="none" w:sz="0" w:space="0" w:color="auto"/>
        <w:bottom w:val="none" w:sz="0" w:space="0" w:color="auto"/>
        <w:right w:val="none" w:sz="0" w:space="0" w:color="auto"/>
      </w:divBdr>
    </w:div>
    <w:div w:id="693383600">
      <w:bodyDiv w:val="1"/>
      <w:marLeft w:val="0"/>
      <w:marRight w:val="0"/>
      <w:marTop w:val="0"/>
      <w:marBottom w:val="0"/>
      <w:divBdr>
        <w:top w:val="none" w:sz="0" w:space="0" w:color="auto"/>
        <w:left w:val="none" w:sz="0" w:space="0" w:color="auto"/>
        <w:bottom w:val="none" w:sz="0" w:space="0" w:color="auto"/>
        <w:right w:val="none" w:sz="0" w:space="0" w:color="auto"/>
      </w:divBdr>
    </w:div>
    <w:div w:id="774904883">
      <w:bodyDiv w:val="1"/>
      <w:marLeft w:val="0"/>
      <w:marRight w:val="0"/>
      <w:marTop w:val="0"/>
      <w:marBottom w:val="0"/>
      <w:divBdr>
        <w:top w:val="none" w:sz="0" w:space="0" w:color="auto"/>
        <w:left w:val="none" w:sz="0" w:space="0" w:color="auto"/>
        <w:bottom w:val="none" w:sz="0" w:space="0" w:color="auto"/>
        <w:right w:val="none" w:sz="0" w:space="0" w:color="auto"/>
      </w:divBdr>
    </w:div>
    <w:div w:id="833421577">
      <w:bodyDiv w:val="1"/>
      <w:marLeft w:val="0"/>
      <w:marRight w:val="0"/>
      <w:marTop w:val="0"/>
      <w:marBottom w:val="0"/>
      <w:divBdr>
        <w:top w:val="none" w:sz="0" w:space="0" w:color="auto"/>
        <w:left w:val="none" w:sz="0" w:space="0" w:color="auto"/>
        <w:bottom w:val="none" w:sz="0" w:space="0" w:color="auto"/>
        <w:right w:val="none" w:sz="0" w:space="0" w:color="auto"/>
      </w:divBdr>
    </w:div>
    <w:div w:id="1243298073">
      <w:bodyDiv w:val="1"/>
      <w:marLeft w:val="0"/>
      <w:marRight w:val="0"/>
      <w:marTop w:val="0"/>
      <w:marBottom w:val="0"/>
      <w:divBdr>
        <w:top w:val="none" w:sz="0" w:space="0" w:color="auto"/>
        <w:left w:val="none" w:sz="0" w:space="0" w:color="auto"/>
        <w:bottom w:val="none" w:sz="0" w:space="0" w:color="auto"/>
        <w:right w:val="none" w:sz="0" w:space="0" w:color="auto"/>
      </w:divBdr>
    </w:div>
    <w:div w:id="1254125243">
      <w:bodyDiv w:val="1"/>
      <w:marLeft w:val="0"/>
      <w:marRight w:val="0"/>
      <w:marTop w:val="0"/>
      <w:marBottom w:val="0"/>
      <w:divBdr>
        <w:top w:val="none" w:sz="0" w:space="0" w:color="auto"/>
        <w:left w:val="none" w:sz="0" w:space="0" w:color="auto"/>
        <w:bottom w:val="none" w:sz="0" w:space="0" w:color="auto"/>
        <w:right w:val="none" w:sz="0" w:space="0" w:color="auto"/>
      </w:divBdr>
    </w:div>
    <w:div w:id="1393506284">
      <w:bodyDiv w:val="1"/>
      <w:marLeft w:val="0"/>
      <w:marRight w:val="0"/>
      <w:marTop w:val="0"/>
      <w:marBottom w:val="0"/>
      <w:divBdr>
        <w:top w:val="none" w:sz="0" w:space="0" w:color="auto"/>
        <w:left w:val="none" w:sz="0" w:space="0" w:color="auto"/>
        <w:bottom w:val="none" w:sz="0" w:space="0" w:color="auto"/>
        <w:right w:val="none" w:sz="0" w:space="0" w:color="auto"/>
      </w:divBdr>
    </w:div>
    <w:div w:id="1447653244">
      <w:bodyDiv w:val="1"/>
      <w:marLeft w:val="0"/>
      <w:marRight w:val="0"/>
      <w:marTop w:val="0"/>
      <w:marBottom w:val="0"/>
      <w:divBdr>
        <w:top w:val="none" w:sz="0" w:space="0" w:color="auto"/>
        <w:left w:val="none" w:sz="0" w:space="0" w:color="auto"/>
        <w:bottom w:val="none" w:sz="0" w:space="0" w:color="auto"/>
        <w:right w:val="none" w:sz="0" w:space="0" w:color="auto"/>
      </w:divBdr>
    </w:div>
    <w:div w:id="1770271056">
      <w:bodyDiv w:val="1"/>
      <w:marLeft w:val="0"/>
      <w:marRight w:val="0"/>
      <w:marTop w:val="0"/>
      <w:marBottom w:val="0"/>
      <w:divBdr>
        <w:top w:val="none" w:sz="0" w:space="0" w:color="auto"/>
        <w:left w:val="none" w:sz="0" w:space="0" w:color="auto"/>
        <w:bottom w:val="none" w:sz="0" w:space="0" w:color="auto"/>
        <w:right w:val="none" w:sz="0" w:space="0" w:color="auto"/>
      </w:divBdr>
    </w:div>
    <w:div w:id="1807746472">
      <w:bodyDiv w:val="1"/>
      <w:marLeft w:val="0"/>
      <w:marRight w:val="0"/>
      <w:marTop w:val="0"/>
      <w:marBottom w:val="0"/>
      <w:divBdr>
        <w:top w:val="none" w:sz="0" w:space="0" w:color="auto"/>
        <w:left w:val="none" w:sz="0" w:space="0" w:color="auto"/>
        <w:bottom w:val="none" w:sz="0" w:space="0" w:color="auto"/>
        <w:right w:val="none" w:sz="0" w:space="0" w:color="auto"/>
      </w:divBdr>
    </w:div>
    <w:div w:id="1909997883">
      <w:bodyDiv w:val="1"/>
      <w:marLeft w:val="0"/>
      <w:marRight w:val="0"/>
      <w:marTop w:val="0"/>
      <w:marBottom w:val="0"/>
      <w:divBdr>
        <w:top w:val="none" w:sz="0" w:space="0" w:color="auto"/>
        <w:left w:val="none" w:sz="0" w:space="0" w:color="auto"/>
        <w:bottom w:val="none" w:sz="0" w:space="0" w:color="auto"/>
        <w:right w:val="none" w:sz="0" w:space="0" w:color="auto"/>
      </w:divBdr>
    </w:div>
    <w:div w:id="20451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E6035-414E-45B5-8F11-F7C08A78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1769</Words>
  <Characters>10615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VMG PR</dc:creator>
  <dc:description>wer. 06.03.2019</dc:description>
  <cp:lastModifiedBy>Marcin Woliński</cp:lastModifiedBy>
  <cp:revision>10</cp:revision>
  <cp:lastPrinted>2015-01-30T15:21:00Z</cp:lastPrinted>
  <dcterms:created xsi:type="dcterms:W3CDTF">2022-06-24T13:16:00Z</dcterms:created>
  <dcterms:modified xsi:type="dcterms:W3CDTF">2023-03-02T11:44:00Z</dcterms:modified>
</cp:coreProperties>
</file>